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F6C03" w14:textId="6DD15A7A" w:rsidR="00E9367C" w:rsidRDefault="00E9367C">
      <w:pPr>
        <w:rPr>
          <w:rFonts w:ascii="Arial" w:hAnsi="Arial" w:cs="Arial"/>
          <w:b/>
          <w:sz w:val="20"/>
          <w:szCs w:val="20"/>
        </w:rPr>
      </w:pPr>
    </w:p>
    <w:p w14:paraId="1388DA28" w14:textId="76BE19F4" w:rsidR="00532A0E" w:rsidRDefault="00532A0E">
      <w:pPr>
        <w:rPr>
          <w:rFonts w:ascii="Arial" w:hAnsi="Arial" w:cs="Arial"/>
          <w:b/>
          <w:sz w:val="20"/>
          <w:szCs w:val="20"/>
        </w:rPr>
      </w:pPr>
    </w:p>
    <w:p w14:paraId="75F68EE9" w14:textId="77777777" w:rsidR="00532A0E" w:rsidRDefault="00532A0E">
      <w:pPr>
        <w:rPr>
          <w:rFonts w:ascii="Arial" w:hAnsi="Arial" w:cs="Arial"/>
          <w:b/>
          <w:sz w:val="20"/>
          <w:szCs w:val="20"/>
        </w:rPr>
      </w:pPr>
    </w:p>
    <w:p w14:paraId="6B9476D8" w14:textId="574D8855" w:rsidR="00E14CBB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ZAŁĄCZNIK NR </w:t>
      </w:r>
      <w:r w:rsidR="00753CBA">
        <w:rPr>
          <w:rFonts w:ascii="Arial" w:hAnsi="Arial" w:cs="Arial"/>
          <w:b/>
          <w:sz w:val="20"/>
          <w:szCs w:val="20"/>
        </w:rPr>
        <w:t>3</w:t>
      </w:r>
    </w:p>
    <w:p w14:paraId="0E81C9B3" w14:textId="50691D43" w:rsidR="009A1592" w:rsidRPr="00B32A67" w:rsidRDefault="0023642D" w:rsidP="00E14CBB">
      <w:pPr>
        <w:jc w:val="right"/>
        <w:rPr>
          <w:rFonts w:ascii="Arial" w:hAnsi="Arial" w:cs="Arial"/>
          <w:b/>
          <w:sz w:val="20"/>
          <w:szCs w:val="20"/>
        </w:rPr>
      </w:pPr>
      <w:r w:rsidRPr="00B32A67">
        <w:rPr>
          <w:rFonts w:ascii="Arial" w:hAnsi="Arial" w:cs="Arial"/>
          <w:b/>
          <w:sz w:val="20"/>
          <w:szCs w:val="20"/>
        </w:rPr>
        <w:t xml:space="preserve"> </w:t>
      </w:r>
    </w:p>
    <w:p w14:paraId="53B13677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5B697818" w14:textId="77777777" w:rsidR="00E14CBB" w:rsidRDefault="00E14CBB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423897B" w14:textId="392FC070" w:rsidR="009A1592" w:rsidRDefault="00753CBA" w:rsidP="00E14CB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OPIS PRZEDMIOTU ZAMÓWIENIA</w:t>
      </w:r>
    </w:p>
    <w:p w14:paraId="49090252" w14:textId="77777777" w:rsidR="00EC5E3A" w:rsidRDefault="00EC5E3A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06C4995E" w14:textId="77777777" w:rsidR="00EC5E3A" w:rsidRDefault="00EC5E3A" w:rsidP="00E14CBB">
      <w:pPr>
        <w:jc w:val="center"/>
        <w:rPr>
          <w:rFonts w:ascii="Arial" w:hAnsi="Arial" w:cs="Arial"/>
          <w:b/>
          <w:sz w:val="28"/>
          <w:szCs w:val="28"/>
        </w:rPr>
      </w:pPr>
    </w:p>
    <w:p w14:paraId="28CEF4A4" w14:textId="43CD23FB" w:rsidR="00EC5E3A" w:rsidRPr="00651D34" w:rsidRDefault="00651D34" w:rsidP="00EC5E3A">
      <w:pPr>
        <w:rPr>
          <w:rFonts w:ascii="Arial" w:hAnsi="Arial" w:cs="Arial"/>
          <w:b/>
          <w:u w:val="single"/>
        </w:rPr>
      </w:pPr>
      <w:r w:rsidRPr="00651D34">
        <w:rPr>
          <w:rFonts w:ascii="Arial" w:hAnsi="Arial" w:cs="Arial"/>
          <w:b/>
          <w:u w:val="single"/>
        </w:rPr>
        <w:t>Uczestnicy szkolenia</w:t>
      </w:r>
      <w:r w:rsidR="00EC5E3A" w:rsidRPr="00651D34">
        <w:rPr>
          <w:rFonts w:ascii="Arial" w:hAnsi="Arial" w:cs="Arial"/>
          <w:b/>
          <w:u w:val="single"/>
        </w:rPr>
        <w:t>:</w:t>
      </w:r>
    </w:p>
    <w:p w14:paraId="012708D7" w14:textId="77777777" w:rsidR="00EC5E3A" w:rsidRPr="00651D34" w:rsidRDefault="00EC5E3A" w:rsidP="00EC5E3A">
      <w:pPr>
        <w:rPr>
          <w:rFonts w:ascii="Arial" w:hAnsi="Arial" w:cs="Arial"/>
          <w:b/>
        </w:rPr>
      </w:pPr>
    </w:p>
    <w:p w14:paraId="360686AB" w14:textId="5290374D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1.</w:t>
      </w:r>
      <w:r w:rsidRPr="00651D34">
        <w:rPr>
          <w:rFonts w:ascii="Arial" w:hAnsi="Arial" w:cs="Arial"/>
          <w:bCs/>
        </w:rPr>
        <w:tab/>
      </w:r>
      <w:r w:rsidR="00651D34" w:rsidRPr="00651D34">
        <w:rPr>
          <w:rFonts w:ascii="Arial" w:hAnsi="Arial" w:cs="Arial"/>
          <w:bCs/>
        </w:rPr>
        <w:t>Szkolenie</w:t>
      </w:r>
      <w:r w:rsidRPr="00651D34">
        <w:rPr>
          <w:rFonts w:ascii="Arial" w:hAnsi="Arial" w:cs="Arial"/>
          <w:bCs/>
        </w:rPr>
        <w:t xml:space="preserve"> </w:t>
      </w:r>
      <w:r w:rsidR="005D46E7" w:rsidRPr="00651D34">
        <w:rPr>
          <w:rFonts w:ascii="Arial" w:hAnsi="Arial" w:cs="Arial"/>
          <w:bCs/>
        </w:rPr>
        <w:t>związane z kształceniem lub przekwalifikowaniem zawodowym, finansowane ze środków</w:t>
      </w:r>
      <w:r w:rsidR="005D46E7">
        <w:rPr>
          <w:rFonts w:ascii="Arial" w:hAnsi="Arial" w:cs="Arial"/>
          <w:bCs/>
          <w:sz w:val="20"/>
          <w:szCs w:val="20"/>
        </w:rPr>
        <w:t xml:space="preserve"> </w:t>
      </w:r>
      <w:r w:rsidR="005D46E7" w:rsidRPr="00651D34">
        <w:rPr>
          <w:rFonts w:ascii="Arial" w:hAnsi="Arial" w:cs="Arial"/>
          <w:bCs/>
        </w:rPr>
        <w:t xml:space="preserve">publicznych, </w:t>
      </w:r>
      <w:r w:rsidR="00BD6E09">
        <w:rPr>
          <w:rFonts w:ascii="Arial" w:hAnsi="Arial" w:cs="Arial"/>
          <w:bCs/>
        </w:rPr>
        <w:t>skierowane jest</w:t>
      </w:r>
      <w:r w:rsidRPr="00651D34">
        <w:rPr>
          <w:rFonts w:ascii="Arial" w:hAnsi="Arial" w:cs="Arial"/>
          <w:bCs/>
        </w:rPr>
        <w:t xml:space="preserve"> do </w:t>
      </w:r>
      <w:r w:rsidR="00651D34" w:rsidRPr="00532A0E">
        <w:rPr>
          <w:rFonts w:ascii="Arial" w:hAnsi="Arial" w:cs="Arial"/>
          <w:bCs/>
          <w:color w:val="000000" w:themeColor="text1"/>
        </w:rPr>
        <w:t>1</w:t>
      </w:r>
      <w:r w:rsidR="00D36085">
        <w:rPr>
          <w:rFonts w:ascii="Arial" w:hAnsi="Arial" w:cs="Arial"/>
          <w:bCs/>
          <w:color w:val="000000" w:themeColor="text1"/>
        </w:rPr>
        <w:t>3</w:t>
      </w:r>
      <w:r w:rsidR="003A7E4F" w:rsidRPr="00651D34">
        <w:rPr>
          <w:rFonts w:ascii="Arial" w:hAnsi="Arial" w:cs="Arial"/>
          <w:bCs/>
          <w:color w:val="FF0000"/>
        </w:rPr>
        <w:t xml:space="preserve"> </w:t>
      </w:r>
      <w:r w:rsidR="00E33E07" w:rsidRPr="00651D34">
        <w:rPr>
          <w:rFonts w:ascii="Arial" w:hAnsi="Arial" w:cs="Arial"/>
          <w:bCs/>
        </w:rPr>
        <w:t xml:space="preserve">uczestników projektu </w:t>
      </w:r>
      <w:r w:rsidR="007513FB">
        <w:rPr>
          <w:rFonts w:ascii="Arial" w:hAnsi="Arial" w:cs="Arial"/>
          <w:bCs/>
        </w:rPr>
        <w:br/>
      </w:r>
      <w:r w:rsidR="00E33E07" w:rsidRPr="00651D34">
        <w:rPr>
          <w:rFonts w:ascii="Arial" w:hAnsi="Arial" w:cs="Arial"/>
          <w:bCs/>
        </w:rPr>
        <w:t xml:space="preserve">pt.: </w:t>
      </w:r>
      <w:r w:rsidR="00E33E07" w:rsidRPr="00651D34">
        <w:rPr>
          <w:rFonts w:ascii="Arial" w:hAnsi="Arial" w:cs="Arial"/>
          <w:bCs/>
          <w:i/>
          <w:iCs/>
        </w:rPr>
        <w:t>„Q ponownej aktywności”</w:t>
      </w:r>
      <w:r w:rsidR="00E33E07" w:rsidRPr="00651D34">
        <w:rPr>
          <w:rFonts w:ascii="Arial" w:hAnsi="Arial" w:cs="Arial"/>
          <w:bCs/>
        </w:rPr>
        <w:t xml:space="preserve"> (numer projektu - </w:t>
      </w:r>
      <w:proofErr w:type="spellStart"/>
      <w:r w:rsidR="00E33E07" w:rsidRPr="00651D34">
        <w:rPr>
          <w:rFonts w:ascii="Arial" w:hAnsi="Arial" w:cs="Arial"/>
          <w:bCs/>
        </w:rPr>
        <w:t>FEWP.06.10</w:t>
      </w:r>
      <w:proofErr w:type="spellEnd"/>
      <w:r w:rsidR="00E33E07" w:rsidRPr="00651D34">
        <w:rPr>
          <w:rFonts w:ascii="Arial" w:hAnsi="Arial" w:cs="Arial"/>
          <w:bCs/>
        </w:rPr>
        <w:t>-</w:t>
      </w:r>
      <w:proofErr w:type="spellStart"/>
      <w:r w:rsidR="00E33E07" w:rsidRPr="00651D34">
        <w:rPr>
          <w:rFonts w:ascii="Arial" w:hAnsi="Arial" w:cs="Arial"/>
          <w:bCs/>
        </w:rPr>
        <w:t>IP.01</w:t>
      </w:r>
      <w:proofErr w:type="spellEnd"/>
      <w:r w:rsidR="00E33E07" w:rsidRPr="00651D34">
        <w:rPr>
          <w:rFonts w:ascii="Arial" w:hAnsi="Arial" w:cs="Arial"/>
          <w:bCs/>
        </w:rPr>
        <w:t xml:space="preserve">-0005/24) </w:t>
      </w:r>
      <w:proofErr w:type="gramStart"/>
      <w:r w:rsidR="00E33E07" w:rsidRPr="00651D34">
        <w:rPr>
          <w:rFonts w:ascii="Arial" w:hAnsi="Arial" w:cs="Arial"/>
          <w:bCs/>
        </w:rPr>
        <w:t>realizowanego</w:t>
      </w:r>
      <w:proofErr w:type="gramEnd"/>
      <w:r w:rsidR="00E33E07" w:rsidRPr="00651D34">
        <w:rPr>
          <w:rFonts w:ascii="Arial" w:hAnsi="Arial" w:cs="Arial"/>
          <w:bCs/>
        </w:rPr>
        <w:t xml:space="preserve"> przez </w:t>
      </w:r>
      <w:proofErr w:type="spellStart"/>
      <w:r w:rsidR="00E33E07" w:rsidRPr="00651D34">
        <w:rPr>
          <w:rFonts w:ascii="Arial" w:hAnsi="Arial" w:cs="Arial"/>
          <w:bCs/>
        </w:rPr>
        <w:t>Eurocentrum</w:t>
      </w:r>
      <w:proofErr w:type="spellEnd"/>
      <w:r w:rsidR="00E33E07" w:rsidRPr="00651D34">
        <w:rPr>
          <w:rFonts w:ascii="Arial" w:hAnsi="Arial" w:cs="Arial"/>
          <w:bCs/>
        </w:rPr>
        <w:t xml:space="preserve"> Innowacji i Przedsiębiorczości z siedzibą w Ostrowie Wielkopolskim wraz z partnerem Tomasz Pilarski A&amp;T Consulting. Uczestnikami projektu są osoby </w:t>
      </w:r>
      <w:r w:rsidRPr="00651D34">
        <w:rPr>
          <w:rFonts w:ascii="Arial" w:hAnsi="Arial" w:cs="Arial"/>
          <w:bCs/>
        </w:rPr>
        <w:t>biern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zawodowo lub bezrobotn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dotknięt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>/zagrożon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ubóstwem i wyklucz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>niem społecznym zamieszkując</w:t>
      </w:r>
      <w:r w:rsidR="00E33E07" w:rsidRPr="00651D34">
        <w:rPr>
          <w:rFonts w:ascii="Arial" w:hAnsi="Arial" w:cs="Arial"/>
          <w:bCs/>
        </w:rPr>
        <w:t>e</w:t>
      </w:r>
      <w:r w:rsidRPr="00651D34">
        <w:rPr>
          <w:rFonts w:ascii="Arial" w:hAnsi="Arial" w:cs="Arial"/>
          <w:bCs/>
        </w:rPr>
        <w:t xml:space="preserve"> w województwie wielkopolskim na obszarze powiatów: jarocińskiego, kaliskiego, m. Kalisz, kępińskiego, krotoszyńskiego, ostrowskiego, ostrzeszowskiego, pleszewskiego.</w:t>
      </w:r>
    </w:p>
    <w:p w14:paraId="26C784F4" w14:textId="20BAB6E1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 xml:space="preserve"> </w:t>
      </w:r>
    </w:p>
    <w:p w14:paraId="4F445CD5" w14:textId="56C29B2F" w:rsidR="00EC5E3A" w:rsidRPr="00651D34" w:rsidRDefault="00EC5E3A" w:rsidP="00EC5E3A">
      <w:pPr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2.</w:t>
      </w:r>
      <w:r w:rsidRPr="00651D34">
        <w:rPr>
          <w:rFonts w:ascii="Arial" w:hAnsi="Arial" w:cs="Arial"/>
          <w:bCs/>
        </w:rPr>
        <w:tab/>
      </w:r>
      <w:r w:rsidR="00E33E07" w:rsidRPr="00651D34">
        <w:rPr>
          <w:rFonts w:ascii="Arial" w:hAnsi="Arial" w:cs="Arial"/>
          <w:bCs/>
        </w:rPr>
        <w:t>Szczegółowa charakterystyka przesłanek wykluczenia społecznego</w:t>
      </w:r>
      <w:r w:rsidRPr="00651D34">
        <w:rPr>
          <w:rFonts w:ascii="Arial" w:hAnsi="Arial" w:cs="Arial"/>
          <w:bCs/>
        </w:rPr>
        <w:t>:</w:t>
      </w:r>
    </w:p>
    <w:p w14:paraId="0CB5F2E4" w14:textId="77777777" w:rsidR="00EC5E3A" w:rsidRPr="00651D34" w:rsidRDefault="00EC5E3A" w:rsidP="00EC5E3A">
      <w:pPr>
        <w:jc w:val="both"/>
        <w:rPr>
          <w:rFonts w:ascii="Arial" w:hAnsi="Arial" w:cs="Arial"/>
          <w:bCs/>
        </w:rPr>
      </w:pPr>
    </w:p>
    <w:p w14:paraId="0CAA2934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a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bierne zawodowo z powodu niepełnosprawności, stanu zdrowia, ze względu na obowiązki rodzinne (opieka nad dziećmi/osobą starszą/osobą chorą/prowadzenie domu);</w:t>
      </w:r>
    </w:p>
    <w:p w14:paraId="76FB70DA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b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lub rodziny korzystające ze świadczeń z pomocy społecznej zgodnie z ustawą z dnia 12 marca 2004 r. o pomocy społecznej lub kwalifikujący się do objęcia wsparciem pomocy społecznej, tj. spełniającym co najmniej jedną z przesłanek określonych w art. 7 tej ustawy ;</w:t>
      </w:r>
    </w:p>
    <w:p w14:paraId="2725478B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c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, o których mowa w art. 1 ust. 2 ustawy z dnia 13 czerwca 2003 r. o zatrudnieniu socjalnym (Dz. U. </w:t>
      </w:r>
      <w:proofErr w:type="gramStart"/>
      <w:r w:rsidRPr="00651D34">
        <w:rPr>
          <w:rFonts w:ascii="Arial" w:hAnsi="Arial" w:cs="Arial"/>
          <w:bCs/>
        </w:rPr>
        <w:t>z</w:t>
      </w:r>
      <w:proofErr w:type="gramEnd"/>
      <w:r w:rsidRPr="00651D34">
        <w:rPr>
          <w:rFonts w:ascii="Arial" w:hAnsi="Arial" w:cs="Arial"/>
          <w:bCs/>
        </w:rPr>
        <w:t xml:space="preserve"> 2022 r. poz. 2241) ;</w:t>
      </w:r>
    </w:p>
    <w:p w14:paraId="2EDFC0AD" w14:textId="4E94C3A0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d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przebywające w pieczy zastępczej lub opuszczającym pieczę zastępczą oraz rodziny przeżywające trudności w pełnieniu funkcji opiekuńczo-wychowawczych, o których mowa w ustawie z dnia 9 czerwca 2011 r. o wspieraniu rodziny i systemie p</w:t>
      </w:r>
      <w:r w:rsidR="00651D34">
        <w:rPr>
          <w:rFonts w:ascii="Arial" w:hAnsi="Arial" w:cs="Arial"/>
          <w:bCs/>
        </w:rPr>
        <w:t xml:space="preserve">ieczy </w:t>
      </w:r>
      <w:r w:rsidRPr="00651D34">
        <w:rPr>
          <w:rFonts w:ascii="Arial" w:hAnsi="Arial" w:cs="Arial"/>
          <w:bCs/>
        </w:rPr>
        <w:t>zastępczej;</w:t>
      </w:r>
    </w:p>
    <w:p w14:paraId="2ACAE6F8" w14:textId="7A4BD6FF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e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nieletnie, wobec których zastosowano środki zapobiegania i zwalczania demoralizacji i przestępczości zgodnie z ustawą z dnia 9 czerwca 2022 r. o wspieraniu i resocjalizacji nieletnich (Dz. U. </w:t>
      </w:r>
      <w:proofErr w:type="gramStart"/>
      <w:r w:rsidRPr="00651D34">
        <w:rPr>
          <w:rFonts w:ascii="Arial" w:hAnsi="Arial" w:cs="Arial"/>
          <w:bCs/>
        </w:rPr>
        <w:t>poz</w:t>
      </w:r>
      <w:proofErr w:type="gramEnd"/>
      <w:r w:rsidRPr="00651D34">
        <w:rPr>
          <w:rFonts w:ascii="Arial" w:hAnsi="Arial" w:cs="Arial"/>
          <w:bCs/>
        </w:rPr>
        <w:t xml:space="preserve">. 1700, z </w:t>
      </w:r>
      <w:proofErr w:type="spellStart"/>
      <w:r w:rsidRPr="00651D34">
        <w:rPr>
          <w:rFonts w:ascii="Arial" w:hAnsi="Arial" w:cs="Arial"/>
          <w:bCs/>
        </w:rPr>
        <w:t>późn</w:t>
      </w:r>
      <w:proofErr w:type="spellEnd"/>
      <w:r w:rsidRPr="00651D34">
        <w:rPr>
          <w:rFonts w:ascii="Arial" w:hAnsi="Arial" w:cs="Arial"/>
          <w:bCs/>
        </w:rPr>
        <w:t xml:space="preserve">. </w:t>
      </w:r>
      <w:proofErr w:type="gramStart"/>
      <w:r w:rsidRPr="00651D34">
        <w:rPr>
          <w:rFonts w:ascii="Arial" w:hAnsi="Arial" w:cs="Arial"/>
          <w:bCs/>
        </w:rPr>
        <w:t>zm</w:t>
      </w:r>
      <w:proofErr w:type="gramEnd"/>
      <w:r w:rsidRPr="00651D34">
        <w:rPr>
          <w:rFonts w:ascii="Arial" w:hAnsi="Arial" w:cs="Arial"/>
          <w:bCs/>
        </w:rPr>
        <w:t>.) oraz osobom nieletnim zagrożonym demoralizacją i przestępczością;</w:t>
      </w:r>
    </w:p>
    <w:p w14:paraId="63278654" w14:textId="65E2DB0D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f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przebywające i opuszczające młodzieżowe ośrodki wychowawcze i młodzieżowe ośrodki socjoterapii, o których mowa w ustawie z dnia 14 grudnia 2016 r. – Prawo oświatowe (Dz. U. </w:t>
      </w:r>
      <w:proofErr w:type="gramStart"/>
      <w:r w:rsidRPr="00651D34">
        <w:rPr>
          <w:rFonts w:ascii="Arial" w:hAnsi="Arial" w:cs="Arial"/>
          <w:bCs/>
        </w:rPr>
        <w:t>z</w:t>
      </w:r>
      <w:proofErr w:type="gramEnd"/>
      <w:r w:rsidRPr="00651D34">
        <w:rPr>
          <w:rFonts w:ascii="Arial" w:hAnsi="Arial" w:cs="Arial"/>
          <w:bCs/>
        </w:rPr>
        <w:t xml:space="preserve"> 2023 r. poz. 900, z </w:t>
      </w:r>
      <w:proofErr w:type="spellStart"/>
      <w:r w:rsidRPr="00651D34">
        <w:rPr>
          <w:rFonts w:ascii="Arial" w:hAnsi="Arial" w:cs="Arial"/>
          <w:bCs/>
        </w:rPr>
        <w:t>późn</w:t>
      </w:r>
      <w:proofErr w:type="spellEnd"/>
      <w:r w:rsidRPr="00651D34">
        <w:rPr>
          <w:rFonts w:ascii="Arial" w:hAnsi="Arial" w:cs="Arial"/>
          <w:bCs/>
        </w:rPr>
        <w:t xml:space="preserve">. </w:t>
      </w:r>
      <w:proofErr w:type="gramStart"/>
      <w:r w:rsidRPr="00651D34">
        <w:rPr>
          <w:rFonts w:ascii="Arial" w:hAnsi="Arial" w:cs="Arial"/>
          <w:bCs/>
        </w:rPr>
        <w:t>zm</w:t>
      </w:r>
      <w:proofErr w:type="gramEnd"/>
      <w:r w:rsidRPr="00651D34">
        <w:rPr>
          <w:rFonts w:ascii="Arial" w:hAnsi="Arial" w:cs="Arial"/>
          <w:bCs/>
        </w:rPr>
        <w:t>.) oraz osoby opuszczające okręgowe ośrodki wychowawcze, o których mowa w ustawie z dnia 9 czerwca 2022 r. o wspieraniu i resocjalizacji nieletnich;</w:t>
      </w:r>
    </w:p>
    <w:p w14:paraId="7E5932E2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g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z niepełnosprawnościami;</w:t>
      </w:r>
    </w:p>
    <w:p w14:paraId="6BA6D5C8" w14:textId="54C263D4" w:rsidR="007513FB" w:rsidRPr="00651D34" w:rsidRDefault="00EC5E3A" w:rsidP="007513FB">
      <w:pPr>
        <w:ind w:left="567" w:hanging="563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lastRenderedPageBreak/>
        <w:t>h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członkowie</w:t>
      </w:r>
      <w:proofErr w:type="gramEnd"/>
      <w:r w:rsidRPr="00651D34">
        <w:rPr>
          <w:rFonts w:ascii="Arial" w:hAnsi="Arial" w:cs="Arial"/>
          <w:bCs/>
        </w:rPr>
        <w:t xml:space="preserve"> gospodarstw domowych sprawującym opiekę nad osobą potrzebującą wspar</w:t>
      </w:r>
      <w:r w:rsidR="007513FB">
        <w:rPr>
          <w:rFonts w:ascii="Arial" w:hAnsi="Arial" w:cs="Arial"/>
          <w:bCs/>
        </w:rPr>
        <w:t>cia w codziennym funkcjonowaniu</w:t>
      </w:r>
    </w:p>
    <w:p w14:paraId="4978E75D" w14:textId="77777777" w:rsidR="00EC5E3A" w:rsidRPr="00651D34" w:rsidRDefault="00EC5E3A" w:rsidP="007513FB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i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potrzebujące wsparcia w codziennym funkcjonowaniu;</w:t>
      </w:r>
    </w:p>
    <w:p w14:paraId="3E50C2F0" w14:textId="77777777" w:rsidR="00EC5E3A" w:rsidRPr="00651D34" w:rsidRDefault="00EC5E3A" w:rsidP="007513FB">
      <w:pPr>
        <w:tabs>
          <w:tab w:val="left" w:pos="567"/>
        </w:tabs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j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opuszczające placówki opieki instytucjonalnej, w tym w szczególności domy pomocy społecznej;</w:t>
      </w:r>
    </w:p>
    <w:p w14:paraId="3B533719" w14:textId="77777777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k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w kryzysie bezdomności, dotkniętym wykluczeniem z dostępu do mieszkań lub zagrożonym bezdomnością;</w:t>
      </w:r>
    </w:p>
    <w:p w14:paraId="02757F9F" w14:textId="77777777" w:rsidR="00EC5E3A" w:rsidRPr="00651D34" w:rsidRDefault="00EC5E3A" w:rsidP="007513FB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l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odbywające karę pozbawienia wolności, objętym dozorem elektronicznym;</w:t>
      </w:r>
    </w:p>
    <w:p w14:paraId="70AD9973" w14:textId="3B3B05D6" w:rsidR="00EC5E3A" w:rsidRPr="00651D34" w:rsidRDefault="00EC5E3A" w:rsidP="007513FB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m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korzystającym z programu Fundusze E</w:t>
      </w:r>
      <w:r w:rsidR="00651D34">
        <w:rPr>
          <w:rFonts w:ascii="Arial" w:hAnsi="Arial" w:cs="Arial"/>
          <w:bCs/>
        </w:rPr>
        <w:t xml:space="preserve">uropejskie na Pomoc Żywnościową </w:t>
      </w:r>
      <w:r w:rsidRPr="00651D34">
        <w:rPr>
          <w:rFonts w:ascii="Arial" w:hAnsi="Arial" w:cs="Arial"/>
          <w:bCs/>
        </w:rPr>
        <w:t>2021-2027;</w:t>
      </w:r>
    </w:p>
    <w:p w14:paraId="4EE4D4CE" w14:textId="51343854" w:rsidR="00EC5E3A" w:rsidRPr="00651D34" w:rsidRDefault="00EC5E3A" w:rsidP="00A84AA4">
      <w:pPr>
        <w:tabs>
          <w:tab w:val="left" w:pos="567"/>
        </w:tabs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n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należące do społeczności marginalizowanych, takich jak Romowie;</w:t>
      </w:r>
    </w:p>
    <w:p w14:paraId="5628C9B2" w14:textId="3BC4AF57" w:rsidR="00EC5E3A" w:rsidRPr="00651D34" w:rsidRDefault="00EC5E3A" w:rsidP="00A84AA4">
      <w:pPr>
        <w:ind w:left="567" w:hanging="567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Cs/>
        </w:rPr>
        <w:t>o</w:t>
      </w:r>
      <w:proofErr w:type="gramStart"/>
      <w:r w:rsidRPr="00651D34">
        <w:rPr>
          <w:rFonts w:ascii="Arial" w:hAnsi="Arial" w:cs="Arial"/>
          <w:bCs/>
        </w:rPr>
        <w:t>)</w:t>
      </w:r>
      <w:r w:rsidRPr="00651D34">
        <w:rPr>
          <w:rFonts w:ascii="Arial" w:hAnsi="Arial" w:cs="Arial"/>
          <w:bCs/>
        </w:rPr>
        <w:tab/>
        <w:t>osoby</w:t>
      </w:r>
      <w:proofErr w:type="gramEnd"/>
      <w:r w:rsidRPr="00651D34">
        <w:rPr>
          <w:rFonts w:ascii="Arial" w:hAnsi="Arial" w:cs="Arial"/>
          <w:bCs/>
        </w:rPr>
        <w:t xml:space="preserve"> objętym ochroną czasową w Polsce w związku z agresją Federacji Rosyjskiej na Ukrainę.</w:t>
      </w:r>
    </w:p>
    <w:p w14:paraId="2087829B" w14:textId="17D1CB23" w:rsidR="009F01EA" w:rsidRPr="00A84AA4" w:rsidRDefault="005D16FC" w:rsidP="00A84AA4">
      <w:pPr>
        <w:pStyle w:val="Standard"/>
        <w:jc w:val="both"/>
        <w:rPr>
          <w:rFonts w:ascii="Arial" w:hAnsi="Arial" w:cs="Arial"/>
          <w:bCs/>
          <w:kern w:val="0"/>
          <w:lang w:eastAsia="pl-PL"/>
        </w:rPr>
      </w:pPr>
      <w:r w:rsidRPr="00651D34">
        <w:rPr>
          <w:rFonts w:ascii="Arial" w:hAnsi="Arial" w:cs="Arial"/>
          <w:bCs/>
          <w:kern w:val="0"/>
          <w:lang w:eastAsia="pl-PL"/>
        </w:rPr>
        <w:t xml:space="preserve">                                                                                   </w:t>
      </w:r>
    </w:p>
    <w:p w14:paraId="11BBC1EF" w14:textId="459D43E5" w:rsidR="009F01EA" w:rsidRPr="00651D34" w:rsidRDefault="00651D34" w:rsidP="00651D34">
      <w:pPr>
        <w:spacing w:after="100" w:afterAutospacing="1"/>
        <w:jc w:val="both"/>
        <w:rPr>
          <w:rFonts w:ascii="Arial" w:hAnsi="Arial" w:cs="Arial"/>
          <w:b/>
          <w:bCs/>
          <w:u w:val="single"/>
        </w:rPr>
      </w:pPr>
      <w:r w:rsidRPr="00651D34">
        <w:rPr>
          <w:rFonts w:ascii="Arial" w:hAnsi="Arial" w:cs="Arial"/>
          <w:b/>
          <w:bCs/>
          <w:u w:val="single"/>
        </w:rPr>
        <w:t>Rodzaj szkolenia:</w:t>
      </w:r>
      <w:r>
        <w:rPr>
          <w:rFonts w:ascii="Arial" w:hAnsi="Arial" w:cs="Arial"/>
          <w:b/>
          <w:bCs/>
          <w:u w:val="single"/>
        </w:rPr>
        <w:t xml:space="preserve"> </w:t>
      </w:r>
      <w:r w:rsidR="009F01EA" w:rsidRPr="00651D34">
        <w:rPr>
          <w:rFonts w:ascii="Arial" w:hAnsi="Arial" w:cs="Arial"/>
          <w:color w:val="000000" w:themeColor="text1"/>
        </w:rPr>
        <w:t>S</w:t>
      </w:r>
      <w:r w:rsidR="00A215E8" w:rsidRPr="00651D34">
        <w:rPr>
          <w:rFonts w:ascii="Arial" w:hAnsi="Arial" w:cs="Arial"/>
          <w:color w:val="000000" w:themeColor="text1"/>
        </w:rPr>
        <w:t>tylista</w:t>
      </w:r>
      <w:r w:rsidR="009F01EA" w:rsidRPr="00651D34">
        <w:rPr>
          <w:rFonts w:ascii="Arial" w:hAnsi="Arial" w:cs="Arial"/>
          <w:color w:val="000000" w:themeColor="text1"/>
        </w:rPr>
        <w:t>/ka paznokci</w:t>
      </w:r>
      <w:r w:rsidR="009F01EA" w:rsidRPr="00651D34">
        <w:rPr>
          <w:rFonts w:ascii="Arial" w:hAnsi="Arial" w:cs="Arial"/>
          <w:bCs/>
          <w:color w:val="000000" w:themeColor="text1"/>
        </w:rPr>
        <w:t xml:space="preserve"> wraz z egzaminem </w:t>
      </w:r>
    </w:p>
    <w:p w14:paraId="2485EC45" w14:textId="5701C84D" w:rsidR="00651D34" w:rsidRPr="00651D34" w:rsidRDefault="00651D34" w:rsidP="00651D34">
      <w:pPr>
        <w:spacing w:after="100" w:afterAutospacing="1"/>
        <w:jc w:val="both"/>
        <w:rPr>
          <w:rFonts w:ascii="Arial" w:hAnsi="Arial" w:cs="Arial"/>
          <w:bCs/>
        </w:rPr>
      </w:pPr>
      <w:r w:rsidRPr="00651D34">
        <w:rPr>
          <w:rFonts w:ascii="Arial" w:hAnsi="Arial" w:cs="Arial"/>
          <w:b/>
          <w:bCs/>
          <w:color w:val="000000" w:themeColor="text1"/>
          <w:u w:val="single"/>
        </w:rPr>
        <w:t>Liczba uczestników szkolenia</w:t>
      </w:r>
      <w:r w:rsidRPr="00651D34">
        <w:rPr>
          <w:rFonts w:ascii="Arial" w:hAnsi="Arial" w:cs="Arial"/>
          <w:b/>
          <w:bCs/>
          <w:color w:val="000000" w:themeColor="text1"/>
        </w:rPr>
        <w:t xml:space="preserve">: </w:t>
      </w:r>
      <w:r w:rsidRPr="003B1609">
        <w:rPr>
          <w:rFonts w:ascii="Arial" w:hAnsi="Arial" w:cs="Arial"/>
          <w:bCs/>
          <w:color w:val="000000" w:themeColor="text1"/>
        </w:rPr>
        <w:t>1</w:t>
      </w:r>
      <w:r w:rsidR="009260BF" w:rsidRPr="003B1609">
        <w:rPr>
          <w:rFonts w:ascii="Arial" w:hAnsi="Arial" w:cs="Arial"/>
          <w:bCs/>
          <w:color w:val="000000" w:themeColor="text1"/>
        </w:rPr>
        <w:t>3</w:t>
      </w:r>
    </w:p>
    <w:p w14:paraId="3A4E8097" w14:textId="04B9DA51" w:rsidR="009F01EA" w:rsidRPr="00651D34" w:rsidRDefault="009F01EA" w:rsidP="00651D34">
      <w:pPr>
        <w:pStyle w:val="Akapitzlist"/>
        <w:spacing w:after="120"/>
        <w:ind w:left="0"/>
        <w:rPr>
          <w:rFonts w:ascii="Arial" w:hAnsi="Arial" w:cs="Arial"/>
          <w:b/>
          <w:bCs/>
          <w:color w:val="000000"/>
          <w:u w:val="single"/>
        </w:rPr>
      </w:pPr>
      <w:r w:rsidRPr="00651D34">
        <w:rPr>
          <w:rFonts w:ascii="Arial" w:hAnsi="Arial" w:cs="Arial"/>
          <w:b/>
          <w:bCs/>
          <w:color w:val="000000"/>
          <w:u w:val="single"/>
        </w:rPr>
        <w:t>Zakres szkolenia:</w:t>
      </w:r>
    </w:p>
    <w:tbl>
      <w:tblPr>
        <w:tblW w:w="751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528"/>
        <w:gridCol w:w="1276"/>
      </w:tblGrid>
      <w:tr w:rsidR="009F01EA" w:rsidRPr="00651D34" w14:paraId="4B3D31B4" w14:textId="77777777" w:rsidTr="00596748">
        <w:trPr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A7FAFE" w14:textId="77777777" w:rsidR="009F01EA" w:rsidRPr="00651D34" w:rsidRDefault="009F01EA" w:rsidP="00596748">
            <w:pPr>
              <w:jc w:val="center"/>
              <w:rPr>
                <w:rFonts w:ascii="Arial" w:hAnsi="Arial" w:cs="Arial"/>
                <w:b/>
              </w:rPr>
            </w:pPr>
            <w:r w:rsidRPr="00651D3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CFD1" w14:textId="77777777" w:rsidR="009F01EA" w:rsidRPr="00651D34" w:rsidRDefault="009F01EA" w:rsidP="00596748">
            <w:pPr>
              <w:ind w:left="19"/>
              <w:contextualSpacing/>
              <w:rPr>
                <w:rFonts w:ascii="Arial" w:hAnsi="Arial" w:cs="Arial"/>
                <w:b/>
                <w:bCs/>
                <w:color w:val="000000"/>
              </w:rPr>
            </w:pPr>
            <w:r w:rsidRPr="00651D34">
              <w:rPr>
                <w:rFonts w:ascii="Arial" w:hAnsi="Arial" w:cs="Arial"/>
                <w:b/>
                <w:bCs/>
                <w:color w:val="000000"/>
              </w:rPr>
              <w:t xml:space="preserve">TEMAT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7459" w14:textId="77777777" w:rsidR="009F01EA" w:rsidRPr="00651D34" w:rsidRDefault="009F01EA" w:rsidP="00596748">
            <w:pPr>
              <w:jc w:val="center"/>
              <w:rPr>
                <w:rFonts w:ascii="Arial" w:hAnsi="Arial" w:cs="Arial"/>
                <w:b/>
              </w:rPr>
            </w:pPr>
            <w:r w:rsidRPr="00651D34">
              <w:rPr>
                <w:rFonts w:ascii="Arial" w:hAnsi="Arial" w:cs="Arial"/>
                <w:b/>
              </w:rPr>
              <w:t>Liczba godzin</w:t>
            </w:r>
          </w:p>
        </w:tc>
      </w:tr>
      <w:tr w:rsidR="009F01EA" w:rsidRPr="00651D34" w14:paraId="0CC0BCE3" w14:textId="77777777" w:rsidTr="00596748">
        <w:trPr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A8A926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 xml:space="preserve">I.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9B8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Wprowadzenie do zawodu stylisty paznokci i BHP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2330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6</w:t>
            </w:r>
          </w:p>
        </w:tc>
      </w:tr>
      <w:tr w:rsidR="009F01EA" w:rsidRPr="00651D34" w14:paraId="4F00E918" w14:textId="77777777" w:rsidTr="00596748">
        <w:trPr>
          <w:trHeight w:val="1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1AF8C6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II.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B97D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Podstawy anatomii, dermatologii i kosmetologii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F064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12</w:t>
            </w:r>
          </w:p>
        </w:tc>
      </w:tr>
      <w:tr w:rsidR="009F01EA" w:rsidRPr="00651D34" w14:paraId="60C21994" w14:textId="77777777" w:rsidTr="00596748">
        <w:trPr>
          <w:trHeight w:val="22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B2378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III.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A60E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Organizacja pracy i procedury w gabinecie kosmetycznym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63D7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6</w:t>
            </w:r>
          </w:p>
        </w:tc>
      </w:tr>
      <w:tr w:rsidR="009F01EA" w:rsidRPr="00651D34" w14:paraId="3711BE30" w14:textId="77777777" w:rsidTr="00D34DBB">
        <w:trPr>
          <w:trHeight w:val="3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C20E1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 xml:space="preserve">IV.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109D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Techniki pielęgnacji skóry rąk i naturalnej płytki paznokcia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0557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12</w:t>
            </w:r>
          </w:p>
        </w:tc>
        <w:bookmarkStart w:id="0" w:name="_GoBack"/>
        <w:bookmarkEnd w:id="0"/>
      </w:tr>
      <w:tr w:rsidR="009F01EA" w:rsidRPr="00651D34" w14:paraId="0A4FDBE4" w14:textId="77777777" w:rsidTr="00D34DBB">
        <w:trPr>
          <w:trHeight w:val="4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B9FA46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 xml:space="preserve">V. 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A2A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Przygotowanie paznokci do stylizacji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8C2F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12</w:t>
            </w:r>
          </w:p>
        </w:tc>
      </w:tr>
      <w:tr w:rsidR="009F01EA" w:rsidRPr="00651D34" w14:paraId="79CA20C6" w14:textId="77777777" w:rsidTr="00D34DBB">
        <w:trPr>
          <w:trHeight w:val="9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37433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VI.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8F1C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Techniki zdobień paznokci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030E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30</w:t>
            </w:r>
          </w:p>
        </w:tc>
      </w:tr>
      <w:tr w:rsidR="009F01EA" w:rsidRPr="00651D34" w14:paraId="184BC5A0" w14:textId="77777777" w:rsidTr="00596748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585353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VII.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79B0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Techniki przedłużania paznokci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02F2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18</w:t>
            </w:r>
          </w:p>
        </w:tc>
      </w:tr>
      <w:tr w:rsidR="009F01EA" w:rsidRPr="00651D34" w14:paraId="26A282F8" w14:textId="77777777" w:rsidTr="00D34DBB">
        <w:trPr>
          <w:trHeight w:val="4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93815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VIII.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6DE" w14:textId="77777777" w:rsidR="009F01EA" w:rsidRPr="00651D34" w:rsidRDefault="009F01EA" w:rsidP="00596748">
            <w:pPr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Obsługa klienta i standardy usług kosmetycznych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694D" w14:textId="77777777" w:rsidR="009F01EA" w:rsidRPr="00651D34" w:rsidRDefault="009F01EA" w:rsidP="00596748">
            <w:pPr>
              <w:jc w:val="center"/>
              <w:rPr>
                <w:rFonts w:ascii="Arial" w:hAnsi="Arial" w:cs="Arial"/>
              </w:rPr>
            </w:pPr>
            <w:r w:rsidRPr="00651D34">
              <w:rPr>
                <w:rFonts w:ascii="Arial" w:hAnsi="Arial" w:cs="Arial"/>
              </w:rPr>
              <w:t>6</w:t>
            </w:r>
          </w:p>
        </w:tc>
      </w:tr>
      <w:tr w:rsidR="009F01EA" w:rsidRPr="00651D34" w14:paraId="146BF7DA" w14:textId="77777777" w:rsidTr="005967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32"/>
          <w:jc w:val="center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72F52" w14:textId="77777777" w:rsidR="009F01EA" w:rsidRPr="00651D34" w:rsidRDefault="009F01EA" w:rsidP="00D34DBB">
            <w:pPr>
              <w:contextualSpacing/>
              <w:rPr>
                <w:rFonts w:ascii="Arial" w:hAnsi="Arial" w:cs="Arial"/>
                <w:b/>
                <w:bCs/>
              </w:rPr>
            </w:pPr>
            <w:r w:rsidRPr="00651D34">
              <w:rPr>
                <w:rFonts w:ascii="Arial" w:hAnsi="Arial" w:cs="Arial"/>
                <w:b/>
                <w:bCs/>
              </w:rPr>
              <w:t>Łącznie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44B7" w14:textId="77777777" w:rsidR="009F01EA" w:rsidRPr="00651D34" w:rsidRDefault="009F01EA" w:rsidP="00D34DBB">
            <w:pPr>
              <w:jc w:val="center"/>
              <w:rPr>
                <w:rFonts w:ascii="Arial" w:eastAsia="Aptos" w:hAnsi="Arial" w:cs="Arial"/>
                <w:b/>
                <w:kern w:val="2"/>
              </w:rPr>
            </w:pPr>
            <w:r w:rsidRPr="00651D34">
              <w:rPr>
                <w:rFonts w:ascii="Arial" w:eastAsia="Aptos" w:hAnsi="Arial" w:cs="Arial"/>
                <w:b/>
                <w:kern w:val="2"/>
              </w:rPr>
              <w:t>102</w:t>
            </w:r>
          </w:p>
        </w:tc>
      </w:tr>
    </w:tbl>
    <w:p w14:paraId="0D1011BB" w14:textId="77777777" w:rsidR="009F01EA" w:rsidRPr="00651D34" w:rsidRDefault="009F01EA" w:rsidP="00D34DBB">
      <w:pPr>
        <w:jc w:val="both"/>
        <w:rPr>
          <w:rFonts w:ascii="Arial" w:hAnsi="Arial" w:cs="Arial"/>
          <w:lang w:eastAsia="ar-SA"/>
        </w:rPr>
      </w:pPr>
    </w:p>
    <w:p w14:paraId="3C84FADE" w14:textId="77777777" w:rsidR="009F01EA" w:rsidRPr="00651D34" w:rsidRDefault="009F01EA" w:rsidP="00D34DBB">
      <w:pPr>
        <w:jc w:val="both"/>
        <w:rPr>
          <w:rFonts w:ascii="Arial" w:hAnsi="Arial" w:cs="Arial"/>
          <w:lang w:eastAsia="ar-SA"/>
        </w:rPr>
      </w:pPr>
      <w:r w:rsidRPr="00651D34">
        <w:rPr>
          <w:rFonts w:ascii="Arial" w:hAnsi="Arial" w:cs="Arial"/>
          <w:lang w:eastAsia="ar-SA"/>
        </w:rPr>
        <w:t xml:space="preserve">Wybrany wykonawca będzie zobowiązany do przedstawienia szczegółowego programu i harmonogramu szkolenia w porozumieniu z zamawiającym. </w:t>
      </w:r>
    </w:p>
    <w:p w14:paraId="7F7C50E0" w14:textId="77777777" w:rsidR="00D34DBB" w:rsidRPr="00651D34" w:rsidRDefault="00D34DBB" w:rsidP="00D34DBB">
      <w:pPr>
        <w:jc w:val="both"/>
        <w:rPr>
          <w:rFonts w:ascii="Arial" w:hAnsi="Arial" w:cs="Arial"/>
          <w:color w:val="000000"/>
        </w:rPr>
      </w:pPr>
    </w:p>
    <w:p w14:paraId="5498D882" w14:textId="77777777" w:rsidR="009F01EA" w:rsidRPr="00651D34" w:rsidRDefault="009F01EA" w:rsidP="009F01EA">
      <w:pPr>
        <w:spacing w:after="100" w:afterAutospacing="1"/>
        <w:jc w:val="both"/>
        <w:rPr>
          <w:rFonts w:ascii="Arial" w:hAnsi="Arial" w:cs="Arial"/>
          <w:b/>
          <w:color w:val="000000"/>
          <w:u w:val="single"/>
        </w:rPr>
      </w:pPr>
      <w:r w:rsidRPr="00651D34">
        <w:rPr>
          <w:rFonts w:ascii="Arial" w:hAnsi="Arial" w:cs="Arial"/>
          <w:b/>
          <w:color w:val="000000"/>
          <w:u w:val="single"/>
        </w:rPr>
        <w:t>Wymagania dotyczące realizacji szkolenia i egzaminu:</w:t>
      </w:r>
    </w:p>
    <w:p w14:paraId="06B6E678" w14:textId="0C5D784A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b/>
          <w:bCs/>
          <w:color w:val="000000"/>
        </w:rPr>
      </w:pPr>
      <w:proofErr w:type="gramStart"/>
      <w:r w:rsidRPr="00651D34">
        <w:rPr>
          <w:rFonts w:ascii="Arial" w:hAnsi="Arial" w:cs="Arial"/>
        </w:rPr>
        <w:t>szkolenie</w:t>
      </w:r>
      <w:proofErr w:type="gramEnd"/>
      <w:r w:rsidRPr="00651D34">
        <w:rPr>
          <w:rFonts w:ascii="Arial" w:hAnsi="Arial" w:cs="Arial"/>
        </w:rPr>
        <w:t xml:space="preserve"> realizowane jest w wymiarze </w:t>
      </w:r>
      <w:r w:rsidRPr="00651D34">
        <w:rPr>
          <w:rFonts w:ascii="Arial" w:hAnsi="Arial" w:cs="Arial"/>
          <w:color w:val="000000" w:themeColor="text1"/>
        </w:rPr>
        <w:t>102</w:t>
      </w:r>
      <w:r w:rsidRPr="00651D34">
        <w:rPr>
          <w:rFonts w:ascii="Arial" w:hAnsi="Arial" w:cs="Arial"/>
        </w:rPr>
        <w:t xml:space="preserve"> godzin zegarowych. </w:t>
      </w:r>
      <w:r w:rsidR="0074667D" w:rsidRPr="00651D34">
        <w:rPr>
          <w:rFonts w:ascii="Arial" w:hAnsi="Arial" w:cs="Arial"/>
        </w:rPr>
        <w:t>Zajęcia odbywają się przez maksymalnie 5 dni w tygodniu (od poniedziałku do niedzieli). Maksymalny czas trwania zajęć w ciągu jednego dnia nie może przekroczyć 8 godzin.</w:t>
      </w:r>
      <w:r w:rsidRPr="00651D34">
        <w:rPr>
          <w:rFonts w:ascii="Arial" w:hAnsi="Arial" w:cs="Arial"/>
        </w:rPr>
        <w:t xml:space="preserve"> </w:t>
      </w:r>
      <w:r w:rsidRPr="00651D34">
        <w:rPr>
          <w:rStyle w:val="Pogrubienie"/>
          <w:rFonts w:ascii="Arial" w:hAnsi="Arial" w:cs="Arial"/>
          <w:b w:val="0"/>
          <w:bCs w:val="0"/>
        </w:rPr>
        <w:t>J</w:t>
      </w:r>
      <w:r w:rsidRPr="00651D34">
        <w:rPr>
          <w:rStyle w:val="Pogrubienie"/>
          <w:rFonts w:ascii="Arial" w:hAnsi="Arial" w:cs="Arial"/>
          <w:b w:val="0"/>
          <w:bCs w:val="0"/>
          <w:color w:val="000000" w:themeColor="text1"/>
        </w:rPr>
        <w:t>edna</w:t>
      </w:r>
      <w:r w:rsidRPr="00651D34">
        <w:rPr>
          <w:rStyle w:val="Pogrubienie"/>
          <w:rFonts w:ascii="Arial" w:hAnsi="Arial" w:cs="Arial"/>
          <w:b w:val="0"/>
          <w:bCs w:val="0"/>
        </w:rPr>
        <w:t xml:space="preserve"> godzina ujęta w programie odpowiada godzinie zegarowej (60 minut) i obejmuje 45 minut zajęć dydaktycznych oraz 15 minut przerwy</w:t>
      </w:r>
      <w:r w:rsidRPr="00651D34">
        <w:rPr>
          <w:rFonts w:ascii="Arial" w:hAnsi="Arial" w:cs="Arial"/>
          <w:b/>
          <w:bCs/>
        </w:rPr>
        <w:t>.</w:t>
      </w:r>
    </w:p>
    <w:p w14:paraId="31B44B02" w14:textId="2ABD751D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lang w:eastAsia="ar-SA"/>
        </w:rPr>
        <w:t>uwzględnianie</w:t>
      </w:r>
      <w:proofErr w:type="gramEnd"/>
      <w:r w:rsidR="009F01EA" w:rsidRPr="00651D34">
        <w:rPr>
          <w:rFonts w:ascii="Arial" w:hAnsi="Arial" w:cs="Arial"/>
          <w:lang w:eastAsia="ar-SA"/>
        </w:rPr>
        <w:t xml:space="preserve"> indywidualnych potrzeb uczestnika projektu zgłaszanych podczas zajęć,</w:t>
      </w:r>
    </w:p>
    <w:p w14:paraId="6CAE5527" w14:textId="0E2F3404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lang w:eastAsia="ar-SA"/>
        </w:rPr>
        <w:t>przekazanie</w:t>
      </w:r>
      <w:proofErr w:type="gramEnd"/>
      <w:r w:rsidR="009F01EA" w:rsidRPr="00651D34">
        <w:rPr>
          <w:rFonts w:ascii="Arial" w:hAnsi="Arial" w:cs="Arial"/>
          <w:lang w:eastAsia="ar-SA"/>
        </w:rPr>
        <w:t xml:space="preserve"> uczestnikom zaświadczeń ukończenia szkolenia,</w:t>
      </w:r>
    </w:p>
    <w:p w14:paraId="7705B9AB" w14:textId="42EA3B8B" w:rsidR="009F01EA" w:rsidRPr="00651D34" w:rsidRDefault="00BD6E09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lang w:eastAsia="ar-SA"/>
        </w:rPr>
        <w:lastRenderedPageBreak/>
        <w:t>dostarczenie</w:t>
      </w:r>
      <w:proofErr w:type="gramEnd"/>
      <w:r>
        <w:rPr>
          <w:rFonts w:ascii="Arial" w:hAnsi="Arial" w:cs="Arial"/>
          <w:lang w:eastAsia="ar-SA"/>
        </w:rPr>
        <w:t xml:space="preserve"> </w:t>
      </w:r>
      <w:r w:rsidR="009F01EA" w:rsidRPr="00651D34">
        <w:rPr>
          <w:rFonts w:ascii="Arial" w:hAnsi="Arial" w:cs="Arial"/>
          <w:lang w:eastAsia="ar-SA"/>
        </w:rPr>
        <w:t>Zamawiającemu kserokopii zaświadczeń wydanych na zakończenie kursu zawodowego dla każdego uczestnika oraz: kserokopii certyfikatów lub innych dokumentów potwierdzających nabyte kompetencje,</w:t>
      </w:r>
    </w:p>
    <w:p w14:paraId="31B0C2BE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proofErr w:type="gramStart"/>
      <w:r w:rsidRPr="00651D34">
        <w:rPr>
          <w:rFonts w:ascii="Arial" w:hAnsi="Arial" w:cs="Arial"/>
          <w:lang w:eastAsia="ar-SA"/>
        </w:rPr>
        <w:t>dokumentowanie</w:t>
      </w:r>
      <w:proofErr w:type="gramEnd"/>
      <w:r w:rsidRPr="00651D34">
        <w:rPr>
          <w:rFonts w:ascii="Arial" w:hAnsi="Arial" w:cs="Arial"/>
          <w:lang w:eastAsia="ar-SA"/>
        </w:rPr>
        <w:t xml:space="preserve"> realizacji Zamówienia zgodnie ze wzorami, które zostaną przekazane przez Zamawiającego (będą stanowić załącznik do umowy), takimi jak np. dziennik, w tym w szczególności do dokumentowania obecności Uczestnika zgodnie ze wzorami przekazanych przez Zamawiającego list obecności.</w:t>
      </w:r>
    </w:p>
    <w:p w14:paraId="652BC2F8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/>
        </w:rPr>
      </w:pPr>
      <w:proofErr w:type="gramStart"/>
      <w:r w:rsidRPr="00651D34">
        <w:rPr>
          <w:rFonts w:ascii="Arial" w:hAnsi="Arial" w:cs="Arial"/>
          <w:color w:val="000000"/>
        </w:rPr>
        <w:t>szkolenie</w:t>
      </w:r>
      <w:proofErr w:type="gramEnd"/>
      <w:r w:rsidRPr="00651D34">
        <w:rPr>
          <w:rFonts w:ascii="Arial" w:hAnsi="Arial" w:cs="Arial"/>
          <w:color w:val="000000"/>
        </w:rPr>
        <w:t xml:space="preserve"> odbywać się musi w warunkach zapewniających komfort uczenia się, sale szkoleniowe muszą spełniać warunki BHP oraz odpowiadać potrzebom grupy docelowej, zwłaszcza w przypadku udziału osób z niepełnosprawnościami,</w:t>
      </w:r>
    </w:p>
    <w:p w14:paraId="5AE39D07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Style w:val="x193iq5w"/>
          <w:rFonts w:ascii="Arial" w:hAnsi="Arial" w:cs="Arial"/>
          <w:color w:val="000000"/>
        </w:rPr>
      </w:pPr>
      <w:proofErr w:type="gramStart"/>
      <w:r w:rsidRPr="00651D34">
        <w:rPr>
          <w:rStyle w:val="x193iq5w"/>
          <w:rFonts w:ascii="Arial" w:hAnsi="Arial" w:cs="Arial"/>
        </w:rPr>
        <w:t>przygotowane</w:t>
      </w:r>
      <w:proofErr w:type="gramEnd"/>
      <w:r w:rsidRPr="00651D34">
        <w:rPr>
          <w:rStyle w:val="x193iq5w"/>
          <w:rFonts w:ascii="Arial" w:hAnsi="Arial" w:cs="Arial"/>
        </w:rPr>
        <w:t xml:space="preserve"> materiały (teksty, skrypty itd.) dla uczestników projektu muszą spełniać kryterium dostępności zgodnie z dokumentem „Wytyczne dotyczące realizacji zasad równościowych w ramach funduszy unijnych na lata 2021 –2027”,</w:t>
      </w:r>
    </w:p>
    <w:p w14:paraId="690BF5D3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Style w:val="x193iq5w"/>
          <w:rFonts w:ascii="Arial" w:hAnsi="Arial" w:cs="Arial"/>
          <w:color w:val="000000" w:themeColor="text1"/>
        </w:rPr>
      </w:pPr>
      <w:proofErr w:type="gramStart"/>
      <w:r w:rsidRPr="00651D34">
        <w:rPr>
          <w:rStyle w:val="x193iq5w"/>
          <w:rFonts w:ascii="Arial" w:hAnsi="Arial" w:cs="Arial"/>
          <w:color w:val="000000" w:themeColor="text1"/>
        </w:rPr>
        <w:t>oznaczanie</w:t>
      </w:r>
      <w:proofErr w:type="gramEnd"/>
      <w:r w:rsidRPr="00651D34">
        <w:rPr>
          <w:rStyle w:val="x193iq5w"/>
          <w:rFonts w:ascii="Arial" w:hAnsi="Arial" w:cs="Arial"/>
          <w:color w:val="000000" w:themeColor="text1"/>
        </w:rPr>
        <w:t xml:space="preserve"> dokumentów związanych z realizacją szkolenia oraz miejsca realizacji szkolenia zgodnie z zasadami określonymi w dokumencie „</w:t>
      </w:r>
      <w:hyperlink r:id="rId8" w:tooltip="Wytyczne dotyczące informacji i promocji Funduszy Europejskich na lata 2021-2027" w:history="1">
        <w:r w:rsidRPr="00651D34">
          <w:rPr>
            <w:rFonts w:ascii="Arial" w:hAnsi="Arial" w:cs="Arial"/>
            <w:bCs/>
            <w:color w:val="000000" w:themeColor="text1"/>
          </w:rPr>
          <w:t xml:space="preserve">Wytyczne dotyczące informacji i promocji Funduszy Europejskich na lata 2021-2027” </w:t>
        </w:r>
      </w:hyperlink>
      <w:r w:rsidRPr="00651D34">
        <w:rPr>
          <w:rStyle w:val="x193iq5w"/>
          <w:rFonts w:ascii="Arial" w:hAnsi="Arial" w:cs="Arial"/>
          <w:color w:val="000000" w:themeColor="text1"/>
        </w:rPr>
        <w:t>oraz Podręczniku wnioskodawcy i beneficjenta Funduszy Europejskich na lata 2021–2027 w zakresie informacji i promocji,</w:t>
      </w:r>
    </w:p>
    <w:p w14:paraId="0AE28928" w14:textId="77777777" w:rsidR="009F01EA" w:rsidRPr="00651D34" w:rsidRDefault="009F01EA" w:rsidP="0093655A">
      <w:pPr>
        <w:pStyle w:val="Akapitzlist"/>
        <w:numPr>
          <w:ilvl w:val="0"/>
          <w:numId w:val="3"/>
        </w:numPr>
        <w:ind w:left="426" w:hanging="284"/>
        <w:jc w:val="both"/>
        <w:rPr>
          <w:rFonts w:ascii="Arial" w:hAnsi="Arial" w:cs="Arial"/>
          <w:color w:val="000000" w:themeColor="text1"/>
        </w:rPr>
      </w:pPr>
      <w:proofErr w:type="gramStart"/>
      <w:r w:rsidRPr="00651D34">
        <w:rPr>
          <w:rFonts w:ascii="Arial" w:hAnsi="Arial" w:cs="Arial"/>
        </w:rPr>
        <w:t>trenerzy</w:t>
      </w:r>
      <w:proofErr w:type="gramEnd"/>
      <w:r w:rsidRPr="00651D34">
        <w:rPr>
          <w:rFonts w:ascii="Arial" w:hAnsi="Arial" w:cs="Arial"/>
        </w:rPr>
        <w:t xml:space="preserve"> realizujący szkolenie posiadają ukończone studia wyższe na kierunku związanym bezpośrednio z rodzajem prowadzonego szkolenia lub uprawnienia do prowadzenia określonego rodzaju kursu, co potwierdzają kopią dyplomu lub dokumentu poświadczającego uprawnienia, oraz wykazują co najmniej </w:t>
      </w:r>
      <w:r w:rsidRPr="00651D34">
        <w:rPr>
          <w:rStyle w:val="Pogrubienie"/>
          <w:rFonts w:ascii="Arial" w:hAnsi="Arial" w:cs="Arial"/>
          <w:b w:val="0"/>
          <w:bCs w:val="0"/>
        </w:rPr>
        <w:t>300 godzin doświadczenia</w:t>
      </w:r>
      <w:r w:rsidRPr="00651D34">
        <w:rPr>
          <w:rFonts w:ascii="Arial" w:hAnsi="Arial" w:cs="Arial"/>
        </w:rPr>
        <w:t xml:space="preserve"> w prowadzeniu szkoleń odpowiadających tematyce kursu w ostatnich 3 latach, potwierdzonych wykazem szkoleń oraz dokumentami takimi jak: zaświadczenia, referencje, protokoły odbioru, umowy, faktury lub innymi dokumentami, z których wynika liczba zrealizowanych godzin szkoleń,</w:t>
      </w:r>
    </w:p>
    <w:p w14:paraId="2FB46D6B" w14:textId="271BAB40" w:rsidR="009F01EA" w:rsidRPr="00651D34" w:rsidRDefault="009F01EA" w:rsidP="0093655A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</w:rPr>
      </w:pPr>
      <w:proofErr w:type="gramStart"/>
      <w:r w:rsidRPr="00651D34">
        <w:rPr>
          <w:rFonts w:ascii="Arial" w:hAnsi="Arial" w:cs="Arial"/>
        </w:rPr>
        <w:t>proces</w:t>
      </w:r>
      <w:proofErr w:type="gramEnd"/>
      <w:r w:rsidRPr="00651D34">
        <w:rPr>
          <w:rFonts w:ascii="Arial" w:hAnsi="Arial" w:cs="Arial"/>
        </w:rPr>
        <w:t xml:space="preserve"> walidacji musi obejmować etapy: identyfikacji, dokumentowania i weryfikacji efektów uczenia się, zgodnie z obowiązującymi stan</w:t>
      </w:r>
      <w:r w:rsidR="00BD6E09">
        <w:rPr>
          <w:rFonts w:ascii="Arial" w:hAnsi="Arial" w:cs="Arial"/>
        </w:rPr>
        <w:t>dardami jakości oraz musi zostać</w:t>
      </w:r>
      <w:r w:rsidRPr="00651D34">
        <w:rPr>
          <w:rFonts w:ascii="Arial" w:hAnsi="Arial" w:cs="Arial"/>
        </w:rPr>
        <w:t xml:space="preserve"> przeprowadzony przez niezależny zespół walidacyjny, co zapewnia </w:t>
      </w:r>
      <w:r w:rsidRPr="00651D34">
        <w:rPr>
          <w:rFonts w:ascii="Arial" w:hAnsi="Arial" w:cs="Arial"/>
          <w:bCs/>
        </w:rPr>
        <w:t>rozłączenie procesów kształcenia i walidacji</w:t>
      </w:r>
      <w:r w:rsidRPr="00651D34">
        <w:rPr>
          <w:rFonts w:ascii="Arial" w:hAnsi="Arial" w:cs="Arial"/>
        </w:rPr>
        <w:t xml:space="preserve"> oraz obiektywność oceny,</w:t>
      </w:r>
    </w:p>
    <w:p w14:paraId="37D669F4" w14:textId="77777777" w:rsidR="009F01EA" w:rsidRPr="00651D34" w:rsidRDefault="009F01EA" w:rsidP="0093655A">
      <w:pPr>
        <w:pStyle w:val="Akapitzlist"/>
        <w:numPr>
          <w:ilvl w:val="0"/>
          <w:numId w:val="2"/>
        </w:numPr>
        <w:autoSpaceDE w:val="0"/>
        <w:autoSpaceDN w:val="0"/>
        <w:adjustRightInd w:val="0"/>
        <w:ind w:left="426" w:hanging="284"/>
        <w:jc w:val="both"/>
        <w:rPr>
          <w:rFonts w:ascii="Arial" w:eastAsiaTheme="minorHAnsi" w:hAnsi="Arial" w:cs="Arial"/>
        </w:rPr>
      </w:pPr>
      <w:proofErr w:type="gramStart"/>
      <w:r w:rsidRPr="00651D34">
        <w:rPr>
          <w:rFonts w:ascii="Arial" w:hAnsi="Arial" w:cs="Arial"/>
        </w:rPr>
        <w:t>prowadzenie</w:t>
      </w:r>
      <w:proofErr w:type="gramEnd"/>
      <w:r w:rsidRPr="00651D34">
        <w:rPr>
          <w:rFonts w:ascii="Arial" w:hAnsi="Arial" w:cs="Arial"/>
        </w:rPr>
        <w:t xml:space="preserve"> zajęć zgodnie z zasadą równości kobiet i mężczyzn oraz niedyskryminacji, stosowanie języka wrażliwego na płeć, wykluczenie stereotypowego podejścia do realizacji zadania w stosunku do kobiet i mężczyzn oraz osób z niepełnosprawnościami.</w:t>
      </w:r>
    </w:p>
    <w:p w14:paraId="37AB8571" w14:textId="77777777" w:rsidR="009F01EA" w:rsidRPr="00651D34" w:rsidRDefault="009F01EA" w:rsidP="009F01EA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</w:rPr>
      </w:pPr>
    </w:p>
    <w:p w14:paraId="4A2B04AF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b/>
          <w:color w:val="000000"/>
          <w:u w:val="single"/>
          <w:lang w:eastAsia="ar-SA"/>
        </w:rPr>
      </w:pPr>
      <w:r w:rsidRPr="00651D34">
        <w:rPr>
          <w:rFonts w:ascii="Arial" w:hAnsi="Arial" w:cs="Arial"/>
          <w:b/>
          <w:color w:val="000000"/>
          <w:u w:val="single"/>
          <w:lang w:eastAsia="ar-SA"/>
        </w:rPr>
        <w:t>Wymagania dotyczące sali szkoleniowej:</w:t>
      </w:r>
    </w:p>
    <w:p w14:paraId="6F5F9619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lang w:eastAsia="ar-SA"/>
        </w:rPr>
      </w:pPr>
    </w:p>
    <w:p w14:paraId="410E25D5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lang w:eastAsia="ar-SA"/>
        </w:rPr>
      </w:pPr>
      <w:r w:rsidRPr="00651D34">
        <w:rPr>
          <w:rFonts w:ascii="Arial" w:hAnsi="Arial" w:cs="Arial"/>
          <w:lang w:eastAsia="ar-SA"/>
        </w:rPr>
        <w:t xml:space="preserve">Sala szkoleniowa powinna być zlokalizowana na terenie powiatu ostrowskiego. </w:t>
      </w:r>
      <w:r w:rsidRPr="00651D34">
        <w:rPr>
          <w:rFonts w:ascii="Arial" w:hAnsi="Arial" w:cs="Arial"/>
        </w:rPr>
        <w:t xml:space="preserve">Sala szkoleniowa powinna być przystosowana do prowadzenia zajęć teoretycznych oraz praktycznych związanych ze stylizacją i pielęgnacją paznokci. Pomieszczenie powinno być wyposażone w stoły i krzesła dla uczestników części teoretycznej oraz stanowisko prowadzącego obejmujące biurko, krzesło i tablicę </w:t>
      </w:r>
      <w:proofErr w:type="spellStart"/>
      <w:r w:rsidRPr="00651D34">
        <w:rPr>
          <w:rFonts w:ascii="Arial" w:hAnsi="Arial" w:cs="Arial"/>
        </w:rPr>
        <w:t>suchościeralną</w:t>
      </w:r>
      <w:proofErr w:type="spellEnd"/>
      <w:r w:rsidRPr="00651D34">
        <w:rPr>
          <w:rFonts w:ascii="Arial" w:hAnsi="Arial" w:cs="Arial"/>
        </w:rPr>
        <w:t xml:space="preserve"> lub flipchart wraz z zapasem papieru i markerów. Część praktyczna powinna obejmować </w:t>
      </w:r>
      <w:r w:rsidRPr="00651D34">
        <w:rPr>
          <w:rFonts w:ascii="Arial" w:hAnsi="Arial" w:cs="Arial"/>
          <w:bCs/>
        </w:rPr>
        <w:t>stanowiska do stylizacji paznokci</w:t>
      </w:r>
      <w:r w:rsidRPr="00651D34">
        <w:rPr>
          <w:rFonts w:ascii="Arial" w:hAnsi="Arial" w:cs="Arial"/>
        </w:rPr>
        <w:t xml:space="preserve">, wyposażone w: stoliki do manicure z lampami UV/LED lub odpowiednim oświetleniem, taborety dla uczestników i prowadzącego, odpowiednią liczbę miejsc pracy zapewniającą komfort i bezpieczeństwo podczas wykonywania </w:t>
      </w:r>
      <w:r w:rsidRPr="00651D34">
        <w:rPr>
          <w:rFonts w:ascii="Arial" w:hAnsi="Arial" w:cs="Arial"/>
        </w:rPr>
        <w:lastRenderedPageBreak/>
        <w:t xml:space="preserve">zabiegów. Sala powinna mieć </w:t>
      </w:r>
      <w:r w:rsidRPr="00651D34">
        <w:rPr>
          <w:rFonts w:ascii="Arial" w:hAnsi="Arial" w:cs="Arial"/>
          <w:bCs/>
        </w:rPr>
        <w:t>właściwe oświetlenie ogólne i miejscowe</w:t>
      </w:r>
      <w:r w:rsidRPr="00651D34">
        <w:rPr>
          <w:rFonts w:ascii="Arial" w:hAnsi="Arial" w:cs="Arial"/>
        </w:rPr>
        <w:t xml:space="preserve">, wentylację oraz dostęp do źródeł wody i środków higienicznych (umywalka, środki do dezynfekcji rąk i narzędzi). Niezbędne jest zapewnienie pojemników na odpady, bezpieczne przechowywanie materiałów chemicznych i kosmetycznych oraz stosowanie jednorazowych materiałów ochronnych. Pomieszczenie powinno posiadać odpowiednią powierzchnię dostosowaną do liczby uczestników, właściwe oświetlenie oraz wentylację, zapewniony dostęp do zaplecza sanitarnego, a także spełniać wymagania w zakresie bezpieczeństwa i higieny pracy (BHP) oraz ochrony przeciwpożarowej. Budynek, w którym znajduje się sala szkoleniowa, oraz sama sala szkoleniowa muszą być dostosowane do potrzeb osób z niepełnosprawnościami zgodnie z dokumentem „Wytyczne dotyczące realizacji zasad równościowych w ramach funduszy unijnych na lata 2021–2027”. </w:t>
      </w:r>
    </w:p>
    <w:p w14:paraId="56CE33D2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lang w:eastAsia="ar-SA"/>
        </w:rPr>
      </w:pPr>
    </w:p>
    <w:p w14:paraId="3FA6D828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b/>
          <w:u w:val="single"/>
          <w:lang w:eastAsia="ar-SA"/>
        </w:rPr>
      </w:pPr>
      <w:r w:rsidRPr="00651D34">
        <w:rPr>
          <w:rFonts w:ascii="Arial" w:hAnsi="Arial" w:cs="Arial"/>
          <w:b/>
          <w:u w:val="single"/>
          <w:lang w:eastAsia="ar-SA"/>
        </w:rPr>
        <w:t>Koszt realizacji zamówienia:</w:t>
      </w:r>
    </w:p>
    <w:p w14:paraId="7EBF3A56" w14:textId="77777777" w:rsidR="009F01EA" w:rsidRPr="00651D34" w:rsidRDefault="009F01EA" w:rsidP="009F01EA">
      <w:pPr>
        <w:suppressAutoHyphens/>
        <w:jc w:val="both"/>
        <w:rPr>
          <w:rFonts w:ascii="Arial" w:hAnsi="Arial" w:cs="Arial"/>
          <w:b/>
          <w:u w:val="single"/>
          <w:lang w:eastAsia="ar-SA"/>
        </w:rPr>
      </w:pPr>
    </w:p>
    <w:p w14:paraId="092E0436" w14:textId="77777777" w:rsidR="009F01EA" w:rsidRPr="00651D34" w:rsidRDefault="009F01EA" w:rsidP="009F01EA">
      <w:pPr>
        <w:spacing w:after="100" w:afterAutospacing="1"/>
        <w:jc w:val="both"/>
        <w:rPr>
          <w:rFonts w:ascii="Arial" w:hAnsi="Arial" w:cs="Arial"/>
        </w:rPr>
      </w:pPr>
      <w:r w:rsidRPr="00651D34">
        <w:rPr>
          <w:rFonts w:ascii="Arial" w:hAnsi="Arial" w:cs="Arial"/>
        </w:rPr>
        <w:t>Organizacja i przeprowadzenie szkolenia, w tym wynagrodzenie prowadzących oraz koszty wynajmu sali szkoleniowej wraz z niezbędnym wyposażeniem i stanowiskami do stylizacji paznokci; zapewnienie stanowisk praktycznych dla uczestników wraz z materiałami i narzędziami kosmetycznymi (m.in. lakiery, żele, frezarki, lampy UV/LED, pilniki, pędzelki, środki dezynfekcyjne oraz jednorazowe rękawiczki); organizacja i przeprowadzenie egzaminu potwierdzającego zdobycie kompetencji; koszty przygotowania, wydania i dostarczenia uczestnikom zaświadczeń, certyfikatów i/lub innych dokumentów potwierdzających nabycie kompetencji; koszty materiałów dydaktycznych i pomocniczych wykorzystywanych podczas zajęć teoretycznych oraz praktycznych; a także wszelkie inne koszty ponoszone przez Wykonawcę niezbędne do prawidłowej i kompleksowej realizacji zamówienia.</w:t>
      </w:r>
    </w:p>
    <w:p w14:paraId="3873232C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p w14:paraId="455C8B85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p w14:paraId="52FBE3CB" w14:textId="77777777" w:rsidR="00EC5E3A" w:rsidRPr="00651D34" w:rsidRDefault="00EC5E3A" w:rsidP="009F01EA">
      <w:pPr>
        <w:spacing w:after="100" w:afterAutospacing="1"/>
        <w:jc w:val="both"/>
        <w:rPr>
          <w:rStyle w:val="Pogrubienie"/>
          <w:rFonts w:ascii="Arial" w:hAnsi="Arial" w:cs="Arial"/>
        </w:rPr>
      </w:pPr>
    </w:p>
    <w:sectPr w:rsidR="00EC5E3A" w:rsidRPr="00651D34" w:rsidSect="00C3564C">
      <w:headerReference w:type="default" r:id="rId9"/>
      <w:footerReference w:type="default" r:id="rId10"/>
      <w:pgSz w:w="11906" w:h="16838"/>
      <w:pgMar w:top="1080" w:right="1416" w:bottom="1843" w:left="1134" w:header="709" w:footer="15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115F3" w14:textId="77777777" w:rsidR="000671D8" w:rsidRDefault="000671D8">
      <w:r>
        <w:separator/>
      </w:r>
    </w:p>
  </w:endnote>
  <w:endnote w:type="continuationSeparator" w:id="0">
    <w:p w14:paraId="04B42968" w14:textId="77777777" w:rsidR="000671D8" w:rsidRDefault="00067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9330981"/>
      <w:docPartObj>
        <w:docPartGallery w:val="Page Numbers (Bottom of Page)"/>
        <w:docPartUnique/>
      </w:docPartObj>
    </w:sdtPr>
    <w:sdtEndPr/>
    <w:sdtContent>
      <w:p w14:paraId="66C1EEB3" w14:textId="19D2D2A4" w:rsidR="007B4977" w:rsidRDefault="007B497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60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F173E" w14:textId="77777777" w:rsidR="000671D8" w:rsidRDefault="000671D8">
      <w:r>
        <w:separator/>
      </w:r>
    </w:p>
  </w:footnote>
  <w:footnote w:type="continuationSeparator" w:id="0">
    <w:p w14:paraId="5298C250" w14:textId="77777777" w:rsidR="000671D8" w:rsidRDefault="00067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3566D" w14:textId="0502EF5E" w:rsidR="007B4977" w:rsidRDefault="007B4977" w:rsidP="00F7682A">
    <w:pPr>
      <w:pStyle w:val="Nagwek"/>
    </w:pPr>
    <w:r>
      <w:rPr>
        <w:noProof/>
        <w:lang w:eastAsia="pl-PL"/>
      </w:rPr>
      <w:drawing>
        <wp:inline distT="0" distB="0" distL="0" distR="0" wp14:anchorId="1EB9F034" wp14:editId="23C1A113">
          <wp:extent cx="5941060" cy="607060"/>
          <wp:effectExtent l="0" t="0" r="254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347569" name="Obraz 7023475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106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052AE"/>
    <w:multiLevelType w:val="hybridMultilevel"/>
    <w:tmpl w:val="FAE854CE"/>
    <w:lvl w:ilvl="0" w:tplc="04150017">
      <w:start w:val="1"/>
      <w:numFmt w:val="lowerLetter"/>
      <w:lvlText w:val="%1)"/>
      <w:lvlJc w:val="left"/>
      <w:pPr>
        <w:ind w:left="724" w:hanging="360"/>
      </w:pPr>
    </w:lvl>
    <w:lvl w:ilvl="1" w:tplc="04150019" w:tentative="1">
      <w:start w:val="1"/>
      <w:numFmt w:val="lowerLetter"/>
      <w:lvlText w:val="%2."/>
      <w:lvlJc w:val="left"/>
      <w:pPr>
        <w:ind w:left="1444" w:hanging="360"/>
      </w:pPr>
    </w:lvl>
    <w:lvl w:ilvl="2" w:tplc="0415001B" w:tentative="1">
      <w:start w:val="1"/>
      <w:numFmt w:val="lowerRoman"/>
      <w:lvlText w:val="%3."/>
      <w:lvlJc w:val="right"/>
      <w:pPr>
        <w:ind w:left="2164" w:hanging="180"/>
      </w:pPr>
    </w:lvl>
    <w:lvl w:ilvl="3" w:tplc="0415000F" w:tentative="1">
      <w:start w:val="1"/>
      <w:numFmt w:val="decimal"/>
      <w:lvlText w:val="%4."/>
      <w:lvlJc w:val="left"/>
      <w:pPr>
        <w:ind w:left="2884" w:hanging="360"/>
      </w:pPr>
    </w:lvl>
    <w:lvl w:ilvl="4" w:tplc="04150019" w:tentative="1">
      <w:start w:val="1"/>
      <w:numFmt w:val="lowerLetter"/>
      <w:lvlText w:val="%5."/>
      <w:lvlJc w:val="left"/>
      <w:pPr>
        <w:ind w:left="3604" w:hanging="360"/>
      </w:pPr>
    </w:lvl>
    <w:lvl w:ilvl="5" w:tplc="0415001B" w:tentative="1">
      <w:start w:val="1"/>
      <w:numFmt w:val="lowerRoman"/>
      <w:lvlText w:val="%6."/>
      <w:lvlJc w:val="right"/>
      <w:pPr>
        <w:ind w:left="4324" w:hanging="180"/>
      </w:pPr>
    </w:lvl>
    <w:lvl w:ilvl="6" w:tplc="0415000F" w:tentative="1">
      <w:start w:val="1"/>
      <w:numFmt w:val="decimal"/>
      <w:lvlText w:val="%7."/>
      <w:lvlJc w:val="left"/>
      <w:pPr>
        <w:ind w:left="5044" w:hanging="360"/>
      </w:pPr>
    </w:lvl>
    <w:lvl w:ilvl="7" w:tplc="04150019" w:tentative="1">
      <w:start w:val="1"/>
      <w:numFmt w:val="lowerLetter"/>
      <w:lvlText w:val="%8."/>
      <w:lvlJc w:val="left"/>
      <w:pPr>
        <w:ind w:left="5764" w:hanging="360"/>
      </w:pPr>
    </w:lvl>
    <w:lvl w:ilvl="8" w:tplc="0415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 w15:restartNumberingAfterBreak="0">
    <w:nsid w:val="29E8707D"/>
    <w:multiLevelType w:val="hybridMultilevel"/>
    <w:tmpl w:val="99C0D7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95B1FD5"/>
    <w:multiLevelType w:val="hybridMultilevel"/>
    <w:tmpl w:val="EF94AE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3C76FA"/>
    <w:multiLevelType w:val="hybridMultilevel"/>
    <w:tmpl w:val="7CF66634"/>
    <w:lvl w:ilvl="0" w:tplc="47BC8784">
      <w:start w:val="1"/>
      <w:numFmt w:val="decimal"/>
      <w:lvlText w:val="%1."/>
      <w:lvlJc w:val="left"/>
      <w:pPr>
        <w:ind w:left="9291" w:hanging="360"/>
      </w:pPr>
      <w:rPr>
        <w:rFonts w:eastAsia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133"/>
    <w:rsid w:val="00001236"/>
    <w:rsid w:val="000032DC"/>
    <w:rsid w:val="00012B5E"/>
    <w:rsid w:val="000167BB"/>
    <w:rsid w:val="00016FD0"/>
    <w:rsid w:val="00022006"/>
    <w:rsid w:val="000224F3"/>
    <w:rsid w:val="0002310E"/>
    <w:rsid w:val="000259D0"/>
    <w:rsid w:val="000348C2"/>
    <w:rsid w:val="000401C4"/>
    <w:rsid w:val="00047AF9"/>
    <w:rsid w:val="00051C74"/>
    <w:rsid w:val="000526BC"/>
    <w:rsid w:val="00052781"/>
    <w:rsid w:val="00054F8D"/>
    <w:rsid w:val="0006578E"/>
    <w:rsid w:val="00065A38"/>
    <w:rsid w:val="000671D8"/>
    <w:rsid w:val="00070E58"/>
    <w:rsid w:val="00071F77"/>
    <w:rsid w:val="00077F54"/>
    <w:rsid w:val="00087750"/>
    <w:rsid w:val="00087ECC"/>
    <w:rsid w:val="0009634E"/>
    <w:rsid w:val="000A4089"/>
    <w:rsid w:val="000A443C"/>
    <w:rsid w:val="000A7C63"/>
    <w:rsid w:val="000B02D8"/>
    <w:rsid w:val="000B1DBB"/>
    <w:rsid w:val="000B3234"/>
    <w:rsid w:val="000B519A"/>
    <w:rsid w:val="000C68DD"/>
    <w:rsid w:val="000C7384"/>
    <w:rsid w:val="000C738B"/>
    <w:rsid w:val="000D2A9D"/>
    <w:rsid w:val="000D3076"/>
    <w:rsid w:val="000D3256"/>
    <w:rsid w:val="000D6AA9"/>
    <w:rsid w:val="000D7637"/>
    <w:rsid w:val="000E04C9"/>
    <w:rsid w:val="000E0C89"/>
    <w:rsid w:val="000E1528"/>
    <w:rsid w:val="000E3ED5"/>
    <w:rsid w:val="000E7DB6"/>
    <w:rsid w:val="000F5079"/>
    <w:rsid w:val="000F64B7"/>
    <w:rsid w:val="0010057E"/>
    <w:rsid w:val="00101F68"/>
    <w:rsid w:val="001044BC"/>
    <w:rsid w:val="001054AC"/>
    <w:rsid w:val="001057AD"/>
    <w:rsid w:val="00113DCC"/>
    <w:rsid w:val="001166C1"/>
    <w:rsid w:val="00116B1F"/>
    <w:rsid w:val="00116E8C"/>
    <w:rsid w:val="00117486"/>
    <w:rsid w:val="00120AD0"/>
    <w:rsid w:val="00120DB8"/>
    <w:rsid w:val="00122213"/>
    <w:rsid w:val="00122C8E"/>
    <w:rsid w:val="001301C7"/>
    <w:rsid w:val="001338E5"/>
    <w:rsid w:val="001413A3"/>
    <w:rsid w:val="001414FB"/>
    <w:rsid w:val="001444A7"/>
    <w:rsid w:val="00145A95"/>
    <w:rsid w:val="00146F1D"/>
    <w:rsid w:val="00147B82"/>
    <w:rsid w:val="00150D16"/>
    <w:rsid w:val="0015116A"/>
    <w:rsid w:val="00152A8F"/>
    <w:rsid w:val="00154338"/>
    <w:rsid w:val="001573C2"/>
    <w:rsid w:val="00160AFC"/>
    <w:rsid w:val="00160C35"/>
    <w:rsid w:val="00161A42"/>
    <w:rsid w:val="00163AF1"/>
    <w:rsid w:val="00167EA7"/>
    <w:rsid w:val="0017064B"/>
    <w:rsid w:val="00171762"/>
    <w:rsid w:val="00171A83"/>
    <w:rsid w:val="00171AB4"/>
    <w:rsid w:val="0017254F"/>
    <w:rsid w:val="00175FDA"/>
    <w:rsid w:val="0017725E"/>
    <w:rsid w:val="001810F3"/>
    <w:rsid w:val="00182A02"/>
    <w:rsid w:val="00190B3F"/>
    <w:rsid w:val="00192EDF"/>
    <w:rsid w:val="00194FFB"/>
    <w:rsid w:val="0019652A"/>
    <w:rsid w:val="001A2653"/>
    <w:rsid w:val="001A52E5"/>
    <w:rsid w:val="001B1130"/>
    <w:rsid w:val="001B583F"/>
    <w:rsid w:val="001C0A4D"/>
    <w:rsid w:val="001C2485"/>
    <w:rsid w:val="001C68F0"/>
    <w:rsid w:val="001C7F16"/>
    <w:rsid w:val="001D30B8"/>
    <w:rsid w:val="001D36D4"/>
    <w:rsid w:val="001D7A25"/>
    <w:rsid w:val="001F1AD8"/>
    <w:rsid w:val="001F4F0F"/>
    <w:rsid w:val="001F6B33"/>
    <w:rsid w:val="00200DEB"/>
    <w:rsid w:val="0020152D"/>
    <w:rsid w:val="00201DD9"/>
    <w:rsid w:val="00204E34"/>
    <w:rsid w:val="00214EDC"/>
    <w:rsid w:val="00217F03"/>
    <w:rsid w:val="00227C4D"/>
    <w:rsid w:val="00227EB2"/>
    <w:rsid w:val="002345D4"/>
    <w:rsid w:val="0023642D"/>
    <w:rsid w:val="002413C3"/>
    <w:rsid w:val="00243C81"/>
    <w:rsid w:val="00245770"/>
    <w:rsid w:val="0025214A"/>
    <w:rsid w:val="00253098"/>
    <w:rsid w:val="00260109"/>
    <w:rsid w:val="002620E0"/>
    <w:rsid w:val="002650B1"/>
    <w:rsid w:val="00265226"/>
    <w:rsid w:val="00270270"/>
    <w:rsid w:val="0027138F"/>
    <w:rsid w:val="0027241A"/>
    <w:rsid w:val="002728AD"/>
    <w:rsid w:val="00272AF4"/>
    <w:rsid w:val="00273D3A"/>
    <w:rsid w:val="002758A7"/>
    <w:rsid w:val="00275FCA"/>
    <w:rsid w:val="00282873"/>
    <w:rsid w:val="00285C4F"/>
    <w:rsid w:val="00293AF5"/>
    <w:rsid w:val="00297400"/>
    <w:rsid w:val="002A0EDB"/>
    <w:rsid w:val="002A254F"/>
    <w:rsid w:val="002A2DDA"/>
    <w:rsid w:val="002A6876"/>
    <w:rsid w:val="002B185D"/>
    <w:rsid w:val="002B46FB"/>
    <w:rsid w:val="002B4E7F"/>
    <w:rsid w:val="002B673F"/>
    <w:rsid w:val="002B73AD"/>
    <w:rsid w:val="002C4CE4"/>
    <w:rsid w:val="002C73D0"/>
    <w:rsid w:val="002D01A1"/>
    <w:rsid w:val="002D1957"/>
    <w:rsid w:val="002D2BB8"/>
    <w:rsid w:val="002D43BF"/>
    <w:rsid w:val="002D6D81"/>
    <w:rsid w:val="002E1565"/>
    <w:rsid w:val="002E3CE6"/>
    <w:rsid w:val="002E5CC3"/>
    <w:rsid w:val="002E5F5D"/>
    <w:rsid w:val="002F1AD7"/>
    <w:rsid w:val="002F1B8F"/>
    <w:rsid w:val="002F65A0"/>
    <w:rsid w:val="00301CF7"/>
    <w:rsid w:val="00303EE6"/>
    <w:rsid w:val="00304E7F"/>
    <w:rsid w:val="003055DA"/>
    <w:rsid w:val="00313237"/>
    <w:rsid w:val="00313BAE"/>
    <w:rsid w:val="003223EA"/>
    <w:rsid w:val="00325836"/>
    <w:rsid w:val="003276DF"/>
    <w:rsid w:val="0033009B"/>
    <w:rsid w:val="003316C1"/>
    <w:rsid w:val="00334B7C"/>
    <w:rsid w:val="003354C7"/>
    <w:rsid w:val="00336503"/>
    <w:rsid w:val="00336E66"/>
    <w:rsid w:val="003374DD"/>
    <w:rsid w:val="00337A30"/>
    <w:rsid w:val="00342B78"/>
    <w:rsid w:val="00342C3B"/>
    <w:rsid w:val="003430EB"/>
    <w:rsid w:val="00347875"/>
    <w:rsid w:val="00350C8F"/>
    <w:rsid w:val="00351661"/>
    <w:rsid w:val="00351D63"/>
    <w:rsid w:val="00354545"/>
    <w:rsid w:val="00355C22"/>
    <w:rsid w:val="003568DD"/>
    <w:rsid w:val="003638EB"/>
    <w:rsid w:val="00363C64"/>
    <w:rsid w:val="00365CB0"/>
    <w:rsid w:val="003664D1"/>
    <w:rsid w:val="00366A95"/>
    <w:rsid w:val="00367E86"/>
    <w:rsid w:val="00370AC7"/>
    <w:rsid w:val="003725FC"/>
    <w:rsid w:val="00374C87"/>
    <w:rsid w:val="00382216"/>
    <w:rsid w:val="003830BE"/>
    <w:rsid w:val="00383D26"/>
    <w:rsid w:val="00390FFF"/>
    <w:rsid w:val="00391786"/>
    <w:rsid w:val="00392495"/>
    <w:rsid w:val="00393CF4"/>
    <w:rsid w:val="0039403C"/>
    <w:rsid w:val="003A1D20"/>
    <w:rsid w:val="003A28FF"/>
    <w:rsid w:val="003A406B"/>
    <w:rsid w:val="003A62EC"/>
    <w:rsid w:val="003A7E4F"/>
    <w:rsid w:val="003B09A5"/>
    <w:rsid w:val="003B1609"/>
    <w:rsid w:val="003B1AB8"/>
    <w:rsid w:val="003B25DA"/>
    <w:rsid w:val="003B307F"/>
    <w:rsid w:val="003B5D9B"/>
    <w:rsid w:val="003B65D4"/>
    <w:rsid w:val="003C3838"/>
    <w:rsid w:val="003C6837"/>
    <w:rsid w:val="003C7142"/>
    <w:rsid w:val="003D04FF"/>
    <w:rsid w:val="003D27C6"/>
    <w:rsid w:val="003D58B3"/>
    <w:rsid w:val="003E5389"/>
    <w:rsid w:val="003E5975"/>
    <w:rsid w:val="003F0E34"/>
    <w:rsid w:val="003F5697"/>
    <w:rsid w:val="003F6D4B"/>
    <w:rsid w:val="00400597"/>
    <w:rsid w:val="00404413"/>
    <w:rsid w:val="004046CA"/>
    <w:rsid w:val="00411BDA"/>
    <w:rsid w:val="004156A1"/>
    <w:rsid w:val="00422CF2"/>
    <w:rsid w:val="0042385F"/>
    <w:rsid w:val="00423DE2"/>
    <w:rsid w:val="0042444D"/>
    <w:rsid w:val="00435949"/>
    <w:rsid w:val="00444739"/>
    <w:rsid w:val="00444D93"/>
    <w:rsid w:val="004502CC"/>
    <w:rsid w:val="00452060"/>
    <w:rsid w:val="00454592"/>
    <w:rsid w:val="00460044"/>
    <w:rsid w:val="004604C5"/>
    <w:rsid w:val="004604DF"/>
    <w:rsid w:val="00462A0A"/>
    <w:rsid w:val="004637ED"/>
    <w:rsid w:val="0046636A"/>
    <w:rsid w:val="004716E8"/>
    <w:rsid w:val="00473FD3"/>
    <w:rsid w:val="0047544B"/>
    <w:rsid w:val="00475708"/>
    <w:rsid w:val="00477CB6"/>
    <w:rsid w:val="004874CE"/>
    <w:rsid w:val="00490C77"/>
    <w:rsid w:val="0049396A"/>
    <w:rsid w:val="00497F93"/>
    <w:rsid w:val="004A04B1"/>
    <w:rsid w:val="004A4587"/>
    <w:rsid w:val="004A4EC1"/>
    <w:rsid w:val="004A6C95"/>
    <w:rsid w:val="004B0509"/>
    <w:rsid w:val="004B086F"/>
    <w:rsid w:val="004B0D07"/>
    <w:rsid w:val="004B33FA"/>
    <w:rsid w:val="004C00D4"/>
    <w:rsid w:val="004C098D"/>
    <w:rsid w:val="004C2283"/>
    <w:rsid w:val="004C2F5F"/>
    <w:rsid w:val="004C7D09"/>
    <w:rsid w:val="004D05CD"/>
    <w:rsid w:val="004D118C"/>
    <w:rsid w:val="004D2DE0"/>
    <w:rsid w:val="004D47D0"/>
    <w:rsid w:val="004F0156"/>
    <w:rsid w:val="004F1BA1"/>
    <w:rsid w:val="004F2C24"/>
    <w:rsid w:val="004F569F"/>
    <w:rsid w:val="004F5730"/>
    <w:rsid w:val="004F5887"/>
    <w:rsid w:val="00501FCA"/>
    <w:rsid w:val="00503BB6"/>
    <w:rsid w:val="0051347F"/>
    <w:rsid w:val="00515919"/>
    <w:rsid w:val="00516680"/>
    <w:rsid w:val="00517CAB"/>
    <w:rsid w:val="005201B4"/>
    <w:rsid w:val="00521B70"/>
    <w:rsid w:val="00531E3F"/>
    <w:rsid w:val="00532387"/>
    <w:rsid w:val="00532A0E"/>
    <w:rsid w:val="0053449E"/>
    <w:rsid w:val="00535CE0"/>
    <w:rsid w:val="00536BC5"/>
    <w:rsid w:val="0054142E"/>
    <w:rsid w:val="005428CE"/>
    <w:rsid w:val="00546400"/>
    <w:rsid w:val="0055050A"/>
    <w:rsid w:val="0055550E"/>
    <w:rsid w:val="0055657E"/>
    <w:rsid w:val="00560CB8"/>
    <w:rsid w:val="005614CC"/>
    <w:rsid w:val="00562EDB"/>
    <w:rsid w:val="00563D1C"/>
    <w:rsid w:val="00566C06"/>
    <w:rsid w:val="0056769A"/>
    <w:rsid w:val="005716F9"/>
    <w:rsid w:val="00571D3F"/>
    <w:rsid w:val="0057627B"/>
    <w:rsid w:val="00582939"/>
    <w:rsid w:val="0058349C"/>
    <w:rsid w:val="00583710"/>
    <w:rsid w:val="00586DBE"/>
    <w:rsid w:val="00587610"/>
    <w:rsid w:val="005A0DFE"/>
    <w:rsid w:val="005A28E7"/>
    <w:rsid w:val="005B237E"/>
    <w:rsid w:val="005B4B2C"/>
    <w:rsid w:val="005C083F"/>
    <w:rsid w:val="005C25DF"/>
    <w:rsid w:val="005C5281"/>
    <w:rsid w:val="005C587A"/>
    <w:rsid w:val="005C7FA3"/>
    <w:rsid w:val="005D16FC"/>
    <w:rsid w:val="005D46E7"/>
    <w:rsid w:val="005D4BC1"/>
    <w:rsid w:val="005D5862"/>
    <w:rsid w:val="005D5974"/>
    <w:rsid w:val="005E0BBB"/>
    <w:rsid w:val="005E0C6E"/>
    <w:rsid w:val="005E4014"/>
    <w:rsid w:val="005E44FC"/>
    <w:rsid w:val="005F01C2"/>
    <w:rsid w:val="005F54DE"/>
    <w:rsid w:val="005F6025"/>
    <w:rsid w:val="00604B4B"/>
    <w:rsid w:val="00605628"/>
    <w:rsid w:val="0060776C"/>
    <w:rsid w:val="00611D81"/>
    <w:rsid w:val="00611DED"/>
    <w:rsid w:val="006125A1"/>
    <w:rsid w:val="006129FF"/>
    <w:rsid w:val="006133B1"/>
    <w:rsid w:val="00613F87"/>
    <w:rsid w:val="00615CDE"/>
    <w:rsid w:val="00616549"/>
    <w:rsid w:val="006204C2"/>
    <w:rsid w:val="00620B6E"/>
    <w:rsid w:val="00620F18"/>
    <w:rsid w:val="00626EA2"/>
    <w:rsid w:val="00634F44"/>
    <w:rsid w:val="00635026"/>
    <w:rsid w:val="00635083"/>
    <w:rsid w:val="00636679"/>
    <w:rsid w:val="006409DD"/>
    <w:rsid w:val="00641D49"/>
    <w:rsid w:val="00644494"/>
    <w:rsid w:val="00646653"/>
    <w:rsid w:val="00646A47"/>
    <w:rsid w:val="00647BD0"/>
    <w:rsid w:val="006514B0"/>
    <w:rsid w:val="00651D34"/>
    <w:rsid w:val="006525B9"/>
    <w:rsid w:val="00656901"/>
    <w:rsid w:val="00660BAA"/>
    <w:rsid w:val="00663223"/>
    <w:rsid w:val="00674EBA"/>
    <w:rsid w:val="00682A50"/>
    <w:rsid w:val="00684C3C"/>
    <w:rsid w:val="00685D6C"/>
    <w:rsid w:val="00692613"/>
    <w:rsid w:val="00694928"/>
    <w:rsid w:val="00696CB8"/>
    <w:rsid w:val="006A334E"/>
    <w:rsid w:val="006A3CC2"/>
    <w:rsid w:val="006B29C2"/>
    <w:rsid w:val="006C09C2"/>
    <w:rsid w:val="006C3D26"/>
    <w:rsid w:val="006C5C2C"/>
    <w:rsid w:val="006C73CE"/>
    <w:rsid w:val="006D0DF0"/>
    <w:rsid w:val="006D10E1"/>
    <w:rsid w:val="006D25E5"/>
    <w:rsid w:val="006D49C2"/>
    <w:rsid w:val="006D7849"/>
    <w:rsid w:val="006E0208"/>
    <w:rsid w:val="006E02BB"/>
    <w:rsid w:val="006E24F1"/>
    <w:rsid w:val="006E68D3"/>
    <w:rsid w:val="006F2AF6"/>
    <w:rsid w:val="006F4D3E"/>
    <w:rsid w:val="006F5284"/>
    <w:rsid w:val="007008B6"/>
    <w:rsid w:val="0070168F"/>
    <w:rsid w:val="007034E7"/>
    <w:rsid w:val="00706921"/>
    <w:rsid w:val="00707474"/>
    <w:rsid w:val="0071182F"/>
    <w:rsid w:val="00712123"/>
    <w:rsid w:val="00715394"/>
    <w:rsid w:val="0072016C"/>
    <w:rsid w:val="00722E16"/>
    <w:rsid w:val="00723A56"/>
    <w:rsid w:val="0072419C"/>
    <w:rsid w:val="007355D3"/>
    <w:rsid w:val="00736178"/>
    <w:rsid w:val="00745A11"/>
    <w:rsid w:val="0074667D"/>
    <w:rsid w:val="007513FB"/>
    <w:rsid w:val="00751AF4"/>
    <w:rsid w:val="00753CBA"/>
    <w:rsid w:val="00755744"/>
    <w:rsid w:val="007559C6"/>
    <w:rsid w:val="007571C0"/>
    <w:rsid w:val="00760276"/>
    <w:rsid w:val="00762127"/>
    <w:rsid w:val="00762AB5"/>
    <w:rsid w:val="0076366E"/>
    <w:rsid w:val="007663B0"/>
    <w:rsid w:val="00766644"/>
    <w:rsid w:val="0077226B"/>
    <w:rsid w:val="0077373C"/>
    <w:rsid w:val="00775710"/>
    <w:rsid w:val="00776BEB"/>
    <w:rsid w:val="00782233"/>
    <w:rsid w:val="00784886"/>
    <w:rsid w:val="00784F35"/>
    <w:rsid w:val="00785BB1"/>
    <w:rsid w:val="00791C01"/>
    <w:rsid w:val="007927BC"/>
    <w:rsid w:val="0079736E"/>
    <w:rsid w:val="007A255A"/>
    <w:rsid w:val="007A566A"/>
    <w:rsid w:val="007A6F7D"/>
    <w:rsid w:val="007A7DEB"/>
    <w:rsid w:val="007B2128"/>
    <w:rsid w:val="007B2428"/>
    <w:rsid w:val="007B282A"/>
    <w:rsid w:val="007B2B91"/>
    <w:rsid w:val="007B4977"/>
    <w:rsid w:val="007B5805"/>
    <w:rsid w:val="007B67C2"/>
    <w:rsid w:val="007B6CB6"/>
    <w:rsid w:val="007C097A"/>
    <w:rsid w:val="007D0794"/>
    <w:rsid w:val="007D1AE4"/>
    <w:rsid w:val="007D3DBC"/>
    <w:rsid w:val="007D762E"/>
    <w:rsid w:val="007D77FB"/>
    <w:rsid w:val="007E5574"/>
    <w:rsid w:val="007E6178"/>
    <w:rsid w:val="00805D72"/>
    <w:rsid w:val="00805F86"/>
    <w:rsid w:val="00806D46"/>
    <w:rsid w:val="00810138"/>
    <w:rsid w:val="00815B79"/>
    <w:rsid w:val="00816B0A"/>
    <w:rsid w:val="00822485"/>
    <w:rsid w:val="00822FA9"/>
    <w:rsid w:val="0082753D"/>
    <w:rsid w:val="00827837"/>
    <w:rsid w:val="00831C9E"/>
    <w:rsid w:val="008342E2"/>
    <w:rsid w:val="008413B5"/>
    <w:rsid w:val="00844FCD"/>
    <w:rsid w:val="008508E7"/>
    <w:rsid w:val="008546C6"/>
    <w:rsid w:val="0085565A"/>
    <w:rsid w:val="008638FF"/>
    <w:rsid w:val="00863A66"/>
    <w:rsid w:val="0086433E"/>
    <w:rsid w:val="00864EA8"/>
    <w:rsid w:val="00865D2F"/>
    <w:rsid w:val="00866D51"/>
    <w:rsid w:val="0086756A"/>
    <w:rsid w:val="00867E0F"/>
    <w:rsid w:val="00871175"/>
    <w:rsid w:val="00880EFB"/>
    <w:rsid w:val="00881C47"/>
    <w:rsid w:val="00882698"/>
    <w:rsid w:val="00884842"/>
    <w:rsid w:val="008923F2"/>
    <w:rsid w:val="00892665"/>
    <w:rsid w:val="00896553"/>
    <w:rsid w:val="008965A6"/>
    <w:rsid w:val="0089701A"/>
    <w:rsid w:val="008A040A"/>
    <w:rsid w:val="008A0F43"/>
    <w:rsid w:val="008A2937"/>
    <w:rsid w:val="008A2E54"/>
    <w:rsid w:val="008A3CDA"/>
    <w:rsid w:val="008A489E"/>
    <w:rsid w:val="008A59A1"/>
    <w:rsid w:val="008A5CEB"/>
    <w:rsid w:val="008A633A"/>
    <w:rsid w:val="008A6F73"/>
    <w:rsid w:val="008A7BB0"/>
    <w:rsid w:val="008B7134"/>
    <w:rsid w:val="008C319A"/>
    <w:rsid w:val="008C76B2"/>
    <w:rsid w:val="008D22FF"/>
    <w:rsid w:val="008D521E"/>
    <w:rsid w:val="008D581C"/>
    <w:rsid w:val="008D65F2"/>
    <w:rsid w:val="008E0054"/>
    <w:rsid w:val="008E37FE"/>
    <w:rsid w:val="008E6BA6"/>
    <w:rsid w:val="008F2744"/>
    <w:rsid w:val="008F2FB7"/>
    <w:rsid w:val="008F467C"/>
    <w:rsid w:val="00900A47"/>
    <w:rsid w:val="00905932"/>
    <w:rsid w:val="009114B8"/>
    <w:rsid w:val="00912D1C"/>
    <w:rsid w:val="00912E65"/>
    <w:rsid w:val="00924DF0"/>
    <w:rsid w:val="0092544A"/>
    <w:rsid w:val="009260BF"/>
    <w:rsid w:val="00926699"/>
    <w:rsid w:val="00932F7D"/>
    <w:rsid w:val="00934CBE"/>
    <w:rsid w:val="00934EB3"/>
    <w:rsid w:val="0093655A"/>
    <w:rsid w:val="00937D89"/>
    <w:rsid w:val="009463F7"/>
    <w:rsid w:val="00947AF6"/>
    <w:rsid w:val="009526AB"/>
    <w:rsid w:val="00952EC5"/>
    <w:rsid w:val="00954B9A"/>
    <w:rsid w:val="00955A7E"/>
    <w:rsid w:val="00960228"/>
    <w:rsid w:val="0096050C"/>
    <w:rsid w:val="00962E73"/>
    <w:rsid w:val="00985CA8"/>
    <w:rsid w:val="00991FBF"/>
    <w:rsid w:val="00995DC4"/>
    <w:rsid w:val="009970C7"/>
    <w:rsid w:val="009A0956"/>
    <w:rsid w:val="009A1592"/>
    <w:rsid w:val="009A1C29"/>
    <w:rsid w:val="009A4ED9"/>
    <w:rsid w:val="009A7B9D"/>
    <w:rsid w:val="009B06F8"/>
    <w:rsid w:val="009B1114"/>
    <w:rsid w:val="009B15FC"/>
    <w:rsid w:val="009B1B13"/>
    <w:rsid w:val="009B2D88"/>
    <w:rsid w:val="009B3842"/>
    <w:rsid w:val="009B5300"/>
    <w:rsid w:val="009B7A94"/>
    <w:rsid w:val="009C2DBA"/>
    <w:rsid w:val="009C51B9"/>
    <w:rsid w:val="009D2C3E"/>
    <w:rsid w:val="009D48A7"/>
    <w:rsid w:val="009D4E8F"/>
    <w:rsid w:val="009D7C29"/>
    <w:rsid w:val="009E02E4"/>
    <w:rsid w:val="009E071E"/>
    <w:rsid w:val="009E0A09"/>
    <w:rsid w:val="009E23CD"/>
    <w:rsid w:val="009F01EA"/>
    <w:rsid w:val="009F0B9C"/>
    <w:rsid w:val="009F6FAD"/>
    <w:rsid w:val="00A00834"/>
    <w:rsid w:val="00A04677"/>
    <w:rsid w:val="00A06493"/>
    <w:rsid w:val="00A07183"/>
    <w:rsid w:val="00A11410"/>
    <w:rsid w:val="00A11848"/>
    <w:rsid w:val="00A155FE"/>
    <w:rsid w:val="00A17A09"/>
    <w:rsid w:val="00A20F29"/>
    <w:rsid w:val="00A215E8"/>
    <w:rsid w:val="00A25D35"/>
    <w:rsid w:val="00A265B2"/>
    <w:rsid w:val="00A26E44"/>
    <w:rsid w:val="00A27834"/>
    <w:rsid w:val="00A3069B"/>
    <w:rsid w:val="00A33BF1"/>
    <w:rsid w:val="00A344EC"/>
    <w:rsid w:val="00A35072"/>
    <w:rsid w:val="00A360FF"/>
    <w:rsid w:val="00A37AD6"/>
    <w:rsid w:val="00A400CB"/>
    <w:rsid w:val="00A40B96"/>
    <w:rsid w:val="00A42E88"/>
    <w:rsid w:val="00A43331"/>
    <w:rsid w:val="00A45760"/>
    <w:rsid w:val="00A510FE"/>
    <w:rsid w:val="00A51D2E"/>
    <w:rsid w:val="00A531BE"/>
    <w:rsid w:val="00A56E42"/>
    <w:rsid w:val="00A5738D"/>
    <w:rsid w:val="00A64439"/>
    <w:rsid w:val="00A647FA"/>
    <w:rsid w:val="00A650AB"/>
    <w:rsid w:val="00A65B32"/>
    <w:rsid w:val="00A65D16"/>
    <w:rsid w:val="00A65ED6"/>
    <w:rsid w:val="00A67273"/>
    <w:rsid w:val="00A71CFE"/>
    <w:rsid w:val="00A7415D"/>
    <w:rsid w:val="00A7420F"/>
    <w:rsid w:val="00A8186C"/>
    <w:rsid w:val="00A81B2C"/>
    <w:rsid w:val="00A835A1"/>
    <w:rsid w:val="00A83C38"/>
    <w:rsid w:val="00A841FA"/>
    <w:rsid w:val="00A84AA4"/>
    <w:rsid w:val="00A851A5"/>
    <w:rsid w:val="00A85224"/>
    <w:rsid w:val="00A86E34"/>
    <w:rsid w:val="00A94329"/>
    <w:rsid w:val="00A950EE"/>
    <w:rsid w:val="00A96A23"/>
    <w:rsid w:val="00AA00F5"/>
    <w:rsid w:val="00AA0C6C"/>
    <w:rsid w:val="00AA2E23"/>
    <w:rsid w:val="00AA2FBE"/>
    <w:rsid w:val="00AA680D"/>
    <w:rsid w:val="00AA6F6B"/>
    <w:rsid w:val="00AA75EB"/>
    <w:rsid w:val="00AA772B"/>
    <w:rsid w:val="00AB2B85"/>
    <w:rsid w:val="00AC123D"/>
    <w:rsid w:val="00AC16B9"/>
    <w:rsid w:val="00AC7683"/>
    <w:rsid w:val="00AC7733"/>
    <w:rsid w:val="00AC7C38"/>
    <w:rsid w:val="00AD0BDA"/>
    <w:rsid w:val="00AD0FC4"/>
    <w:rsid w:val="00AD12F1"/>
    <w:rsid w:val="00AD3201"/>
    <w:rsid w:val="00AD5640"/>
    <w:rsid w:val="00AE3F01"/>
    <w:rsid w:val="00AE4B3F"/>
    <w:rsid w:val="00AE4FBE"/>
    <w:rsid w:val="00AE6F2E"/>
    <w:rsid w:val="00AF02C0"/>
    <w:rsid w:val="00AF06A5"/>
    <w:rsid w:val="00AF4245"/>
    <w:rsid w:val="00AF515E"/>
    <w:rsid w:val="00AF79C0"/>
    <w:rsid w:val="00B011BC"/>
    <w:rsid w:val="00B0151B"/>
    <w:rsid w:val="00B0158C"/>
    <w:rsid w:val="00B0688B"/>
    <w:rsid w:val="00B07443"/>
    <w:rsid w:val="00B11A6F"/>
    <w:rsid w:val="00B1405B"/>
    <w:rsid w:val="00B15D39"/>
    <w:rsid w:val="00B16932"/>
    <w:rsid w:val="00B227A9"/>
    <w:rsid w:val="00B229FC"/>
    <w:rsid w:val="00B2300B"/>
    <w:rsid w:val="00B267EC"/>
    <w:rsid w:val="00B31AEC"/>
    <w:rsid w:val="00B32A67"/>
    <w:rsid w:val="00B342DF"/>
    <w:rsid w:val="00B362F2"/>
    <w:rsid w:val="00B362F9"/>
    <w:rsid w:val="00B36DAF"/>
    <w:rsid w:val="00B4012E"/>
    <w:rsid w:val="00B449A9"/>
    <w:rsid w:val="00B44FAD"/>
    <w:rsid w:val="00B50921"/>
    <w:rsid w:val="00B51260"/>
    <w:rsid w:val="00B5332C"/>
    <w:rsid w:val="00B53E2C"/>
    <w:rsid w:val="00B602C1"/>
    <w:rsid w:val="00B608BD"/>
    <w:rsid w:val="00B62BE1"/>
    <w:rsid w:val="00B66620"/>
    <w:rsid w:val="00B71ACD"/>
    <w:rsid w:val="00B84FCF"/>
    <w:rsid w:val="00B93CCF"/>
    <w:rsid w:val="00B94133"/>
    <w:rsid w:val="00BA05BC"/>
    <w:rsid w:val="00BA4A7A"/>
    <w:rsid w:val="00BA54BE"/>
    <w:rsid w:val="00BA6AEC"/>
    <w:rsid w:val="00BA6CDA"/>
    <w:rsid w:val="00BB10B3"/>
    <w:rsid w:val="00BB2605"/>
    <w:rsid w:val="00BB6540"/>
    <w:rsid w:val="00BB7D7C"/>
    <w:rsid w:val="00BC0CEF"/>
    <w:rsid w:val="00BC2986"/>
    <w:rsid w:val="00BC5E79"/>
    <w:rsid w:val="00BD3D79"/>
    <w:rsid w:val="00BD6E09"/>
    <w:rsid w:val="00BE0660"/>
    <w:rsid w:val="00BE0FBE"/>
    <w:rsid w:val="00BE617C"/>
    <w:rsid w:val="00BF397A"/>
    <w:rsid w:val="00BF4476"/>
    <w:rsid w:val="00C02E01"/>
    <w:rsid w:val="00C05F4A"/>
    <w:rsid w:val="00C06A24"/>
    <w:rsid w:val="00C07D7C"/>
    <w:rsid w:val="00C10B0C"/>
    <w:rsid w:val="00C14B30"/>
    <w:rsid w:val="00C15E61"/>
    <w:rsid w:val="00C15EF1"/>
    <w:rsid w:val="00C17B34"/>
    <w:rsid w:val="00C17B39"/>
    <w:rsid w:val="00C2138D"/>
    <w:rsid w:val="00C23279"/>
    <w:rsid w:val="00C24C3E"/>
    <w:rsid w:val="00C27E66"/>
    <w:rsid w:val="00C328B2"/>
    <w:rsid w:val="00C3466B"/>
    <w:rsid w:val="00C35280"/>
    <w:rsid w:val="00C35634"/>
    <w:rsid w:val="00C3564C"/>
    <w:rsid w:val="00C35F93"/>
    <w:rsid w:val="00C36B0E"/>
    <w:rsid w:val="00C45620"/>
    <w:rsid w:val="00C45B44"/>
    <w:rsid w:val="00C4768C"/>
    <w:rsid w:val="00C55BAA"/>
    <w:rsid w:val="00C5639E"/>
    <w:rsid w:val="00C575F9"/>
    <w:rsid w:val="00C61A86"/>
    <w:rsid w:val="00C62A5E"/>
    <w:rsid w:val="00C8788C"/>
    <w:rsid w:val="00C9020E"/>
    <w:rsid w:val="00C93A4B"/>
    <w:rsid w:val="00C9597B"/>
    <w:rsid w:val="00CA125E"/>
    <w:rsid w:val="00CA77CA"/>
    <w:rsid w:val="00CB51A7"/>
    <w:rsid w:val="00CC2F2D"/>
    <w:rsid w:val="00CD06B3"/>
    <w:rsid w:val="00CD0736"/>
    <w:rsid w:val="00CD4C03"/>
    <w:rsid w:val="00CD4DA1"/>
    <w:rsid w:val="00CD66CF"/>
    <w:rsid w:val="00CE2E6D"/>
    <w:rsid w:val="00CE6003"/>
    <w:rsid w:val="00CE6202"/>
    <w:rsid w:val="00D00054"/>
    <w:rsid w:val="00D114B8"/>
    <w:rsid w:val="00D13585"/>
    <w:rsid w:val="00D135A3"/>
    <w:rsid w:val="00D13D2B"/>
    <w:rsid w:val="00D16E59"/>
    <w:rsid w:val="00D22F9B"/>
    <w:rsid w:val="00D23482"/>
    <w:rsid w:val="00D238A9"/>
    <w:rsid w:val="00D30185"/>
    <w:rsid w:val="00D325EF"/>
    <w:rsid w:val="00D33FEF"/>
    <w:rsid w:val="00D3447B"/>
    <w:rsid w:val="00D34DBB"/>
    <w:rsid w:val="00D36085"/>
    <w:rsid w:val="00D37B1E"/>
    <w:rsid w:val="00D425A3"/>
    <w:rsid w:val="00D4396F"/>
    <w:rsid w:val="00D44A37"/>
    <w:rsid w:val="00D476A1"/>
    <w:rsid w:val="00D4787C"/>
    <w:rsid w:val="00D53A15"/>
    <w:rsid w:val="00D561E0"/>
    <w:rsid w:val="00D60342"/>
    <w:rsid w:val="00D645B2"/>
    <w:rsid w:val="00D6494B"/>
    <w:rsid w:val="00D64EDE"/>
    <w:rsid w:val="00D752E4"/>
    <w:rsid w:val="00D82C07"/>
    <w:rsid w:val="00D87525"/>
    <w:rsid w:val="00D919C7"/>
    <w:rsid w:val="00D94A7A"/>
    <w:rsid w:val="00D964CD"/>
    <w:rsid w:val="00DA143E"/>
    <w:rsid w:val="00DA17D1"/>
    <w:rsid w:val="00DA519E"/>
    <w:rsid w:val="00DA5A7F"/>
    <w:rsid w:val="00DA7BB7"/>
    <w:rsid w:val="00DB0372"/>
    <w:rsid w:val="00DB122B"/>
    <w:rsid w:val="00DB12C5"/>
    <w:rsid w:val="00DB16D1"/>
    <w:rsid w:val="00DB77F6"/>
    <w:rsid w:val="00DC43D7"/>
    <w:rsid w:val="00DC6ADD"/>
    <w:rsid w:val="00DC76DD"/>
    <w:rsid w:val="00DC779D"/>
    <w:rsid w:val="00DD4837"/>
    <w:rsid w:val="00DD4B9E"/>
    <w:rsid w:val="00DD59BC"/>
    <w:rsid w:val="00DD70A0"/>
    <w:rsid w:val="00DE5DAD"/>
    <w:rsid w:val="00DE71D8"/>
    <w:rsid w:val="00DE7496"/>
    <w:rsid w:val="00DF0BB4"/>
    <w:rsid w:val="00DF3CBD"/>
    <w:rsid w:val="00DF4774"/>
    <w:rsid w:val="00DF6E0D"/>
    <w:rsid w:val="00E0184B"/>
    <w:rsid w:val="00E053D6"/>
    <w:rsid w:val="00E1125A"/>
    <w:rsid w:val="00E1229F"/>
    <w:rsid w:val="00E14CBB"/>
    <w:rsid w:val="00E1551B"/>
    <w:rsid w:val="00E218FE"/>
    <w:rsid w:val="00E2267C"/>
    <w:rsid w:val="00E24482"/>
    <w:rsid w:val="00E2477B"/>
    <w:rsid w:val="00E30958"/>
    <w:rsid w:val="00E320A9"/>
    <w:rsid w:val="00E32E44"/>
    <w:rsid w:val="00E33473"/>
    <w:rsid w:val="00E33E07"/>
    <w:rsid w:val="00E36034"/>
    <w:rsid w:val="00E40EB4"/>
    <w:rsid w:val="00E41F67"/>
    <w:rsid w:val="00E500DB"/>
    <w:rsid w:val="00E55BBE"/>
    <w:rsid w:val="00E573F2"/>
    <w:rsid w:val="00E715BD"/>
    <w:rsid w:val="00E73366"/>
    <w:rsid w:val="00E73AC4"/>
    <w:rsid w:val="00E7637C"/>
    <w:rsid w:val="00E76CAD"/>
    <w:rsid w:val="00E82A33"/>
    <w:rsid w:val="00E83397"/>
    <w:rsid w:val="00E9367C"/>
    <w:rsid w:val="00E93A58"/>
    <w:rsid w:val="00E959F1"/>
    <w:rsid w:val="00E9669E"/>
    <w:rsid w:val="00EA3DBE"/>
    <w:rsid w:val="00EA53D1"/>
    <w:rsid w:val="00EC31E9"/>
    <w:rsid w:val="00EC4829"/>
    <w:rsid w:val="00EC59B7"/>
    <w:rsid w:val="00EC5E3A"/>
    <w:rsid w:val="00EC6889"/>
    <w:rsid w:val="00EC6C3A"/>
    <w:rsid w:val="00EC782B"/>
    <w:rsid w:val="00EC7D54"/>
    <w:rsid w:val="00ED0843"/>
    <w:rsid w:val="00ED524E"/>
    <w:rsid w:val="00ED60AA"/>
    <w:rsid w:val="00ED63ED"/>
    <w:rsid w:val="00ED7DE9"/>
    <w:rsid w:val="00EE0127"/>
    <w:rsid w:val="00EE2211"/>
    <w:rsid w:val="00EE23E6"/>
    <w:rsid w:val="00EF3835"/>
    <w:rsid w:val="00EF3C71"/>
    <w:rsid w:val="00EF4B9A"/>
    <w:rsid w:val="00F0086C"/>
    <w:rsid w:val="00F01D89"/>
    <w:rsid w:val="00F054D4"/>
    <w:rsid w:val="00F23EE6"/>
    <w:rsid w:val="00F2423D"/>
    <w:rsid w:val="00F258A2"/>
    <w:rsid w:val="00F2674D"/>
    <w:rsid w:val="00F26ACD"/>
    <w:rsid w:val="00F27B60"/>
    <w:rsid w:val="00F3008F"/>
    <w:rsid w:val="00F30237"/>
    <w:rsid w:val="00F318B4"/>
    <w:rsid w:val="00F31917"/>
    <w:rsid w:val="00F36B16"/>
    <w:rsid w:val="00F37BE0"/>
    <w:rsid w:val="00F37FC3"/>
    <w:rsid w:val="00F406F9"/>
    <w:rsid w:val="00F40EC9"/>
    <w:rsid w:val="00F40F7A"/>
    <w:rsid w:val="00F4156C"/>
    <w:rsid w:val="00F4503F"/>
    <w:rsid w:val="00F51ADD"/>
    <w:rsid w:val="00F52F54"/>
    <w:rsid w:val="00F55142"/>
    <w:rsid w:val="00F612E2"/>
    <w:rsid w:val="00F66AF3"/>
    <w:rsid w:val="00F71A20"/>
    <w:rsid w:val="00F7682A"/>
    <w:rsid w:val="00F81F1C"/>
    <w:rsid w:val="00F846D1"/>
    <w:rsid w:val="00F91C9B"/>
    <w:rsid w:val="00F928D3"/>
    <w:rsid w:val="00F92B59"/>
    <w:rsid w:val="00F959D0"/>
    <w:rsid w:val="00F963D7"/>
    <w:rsid w:val="00F96E8C"/>
    <w:rsid w:val="00F97929"/>
    <w:rsid w:val="00FA26DC"/>
    <w:rsid w:val="00FA33CC"/>
    <w:rsid w:val="00FA579D"/>
    <w:rsid w:val="00FB06E6"/>
    <w:rsid w:val="00FB1273"/>
    <w:rsid w:val="00FB1B0B"/>
    <w:rsid w:val="00FB2618"/>
    <w:rsid w:val="00FB2937"/>
    <w:rsid w:val="00FB38D3"/>
    <w:rsid w:val="00FB5D41"/>
    <w:rsid w:val="00FC1984"/>
    <w:rsid w:val="00FC66B2"/>
    <w:rsid w:val="00FD0973"/>
    <w:rsid w:val="00FD4D7A"/>
    <w:rsid w:val="00FE244E"/>
    <w:rsid w:val="00FE7BB6"/>
    <w:rsid w:val="00FF228C"/>
    <w:rsid w:val="00FF40F8"/>
    <w:rsid w:val="00FF57B1"/>
    <w:rsid w:val="00FF602C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0D250"/>
  <w15:chartTrackingRefBased/>
  <w15:docId w15:val="{1ED01F9E-418C-43F9-95B7-B50ADE61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C2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6B0E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73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63667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94133"/>
    <w:pPr>
      <w:spacing w:before="100" w:beforeAutospacing="1" w:after="100" w:afterAutospacing="1" w:line="276" w:lineRule="auto"/>
    </w:pPr>
    <w:rPr>
      <w:rFonts w:ascii="Calibri" w:hAnsi="Calibri"/>
    </w:rPr>
  </w:style>
  <w:style w:type="paragraph" w:styleId="Nagwek">
    <w:name w:val="header"/>
    <w:basedOn w:val="Normalny"/>
    <w:link w:val="NagwekZnak"/>
    <w:uiPriority w:val="99"/>
    <w:rsid w:val="00B94133"/>
    <w:pPr>
      <w:tabs>
        <w:tab w:val="center" w:pos="4536"/>
        <w:tab w:val="right" w:pos="9072"/>
      </w:tabs>
      <w:spacing w:after="200" w:line="276" w:lineRule="auto"/>
    </w:pPr>
    <w:rPr>
      <w:lang w:eastAsia="ja-JP"/>
    </w:rPr>
  </w:style>
  <w:style w:type="character" w:customStyle="1" w:styleId="NagwekZnak">
    <w:name w:val="Nagłówek Znak"/>
    <w:link w:val="Nagwek"/>
    <w:uiPriority w:val="99"/>
    <w:rsid w:val="00B94133"/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styleId="Odwoaniedokomentarza">
    <w:name w:val="annotation reference"/>
    <w:uiPriority w:val="99"/>
    <w:qFormat/>
    <w:rsid w:val="00B9413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94133"/>
    <w:pPr>
      <w:spacing w:after="200"/>
    </w:pPr>
    <w:rPr>
      <w:rFonts w:ascii="Calibri" w:hAnsi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B94133"/>
    <w:rPr>
      <w:rFonts w:ascii="Calibri" w:eastAsia="Times New Roman" w:hAnsi="Calibri" w:cs="Times New Roman"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Numerowanie,Akapit z listą BS,Kolorowa lista — akcent 11,L1,CW_Lista,2 heading,Nagłowek 3,Preambuła,Dot pt,F5 List Paragraph,Recommendation,lp1,Norm"/>
    <w:basedOn w:val="Normalny"/>
    <w:link w:val="AkapitzlistZnak"/>
    <w:uiPriority w:val="34"/>
    <w:qFormat/>
    <w:rsid w:val="00B94133"/>
    <w:pPr>
      <w:ind w:left="720"/>
      <w:contextualSpacing/>
    </w:pPr>
  </w:style>
  <w:style w:type="paragraph" w:customStyle="1" w:styleId="Default">
    <w:name w:val="Default"/>
    <w:rsid w:val="00B94133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semiHidden/>
    <w:unhideWhenUsed/>
    <w:rsid w:val="00B9413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B94133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23F2"/>
    <w:pPr>
      <w:spacing w:after="160"/>
    </w:pPr>
    <w:rPr>
      <w:rFonts w:eastAsia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923F2"/>
    <w:rPr>
      <w:rFonts w:ascii="Calibri" w:eastAsia="Times New Roman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F2C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2C24"/>
  </w:style>
  <w:style w:type="table" w:styleId="Tabela-Siatka">
    <w:name w:val="Table Grid"/>
    <w:basedOn w:val="Standardowy"/>
    <w:uiPriority w:val="39"/>
    <w:rsid w:val="004F2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6C73CE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6C73CE"/>
    <w:rPr>
      <w:color w:val="605E5C"/>
      <w:shd w:val="clear" w:color="auto" w:fill="E1DFDD"/>
    </w:rPr>
  </w:style>
  <w:style w:type="paragraph" w:customStyle="1" w:styleId="Standard">
    <w:name w:val="Standard"/>
    <w:link w:val="StandardZnak"/>
    <w:qFormat/>
    <w:rsid w:val="006C73C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Nagwek3Znak">
    <w:name w:val="Nagłówek 3 Znak"/>
    <w:link w:val="Nagwek3"/>
    <w:uiPriority w:val="9"/>
    <w:rsid w:val="00636679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vuuxrf">
    <w:name w:val="vuuxrf"/>
    <w:basedOn w:val="Domylnaczcionkaakapitu"/>
    <w:rsid w:val="00636679"/>
  </w:style>
  <w:style w:type="character" w:styleId="HTML-cytat">
    <w:name w:val="HTML Cite"/>
    <w:uiPriority w:val="99"/>
    <w:semiHidden/>
    <w:unhideWhenUsed/>
    <w:rsid w:val="00636679"/>
    <w:rPr>
      <w:i/>
      <w:iCs/>
    </w:rPr>
  </w:style>
  <w:style w:type="character" w:customStyle="1" w:styleId="dyjrff">
    <w:name w:val="dyjrff"/>
    <w:basedOn w:val="Domylnaczcionkaakapitu"/>
    <w:rsid w:val="00636679"/>
  </w:style>
  <w:style w:type="character" w:customStyle="1" w:styleId="AkapitzlistZnak">
    <w:name w:val="Akapit z listą Znak"/>
    <w:aliases w:val="maz_wyliczenie Znak,opis dzialania Znak,K-P_odwolanie Znak,A_wyliczenie Znak,Akapit z listą5 Znak,Akapit z listą51 Znak,Numerowanie Znak,Akapit z listą BS Znak,Kolorowa lista — akcent 11 Znak,L1 Znak,CW_Lista Znak,2 heading Znak"/>
    <w:link w:val="Akapitzlist"/>
    <w:uiPriority w:val="34"/>
    <w:qFormat/>
    <w:locked/>
    <w:rsid w:val="009A159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qFormat/>
    <w:rsid w:val="009A1592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Standard"/>
    <w:link w:val="TekstprzypisudolnegoZnak"/>
    <w:rsid w:val="009A1592"/>
    <w:rPr>
      <w:rFonts w:ascii="Cambria" w:eastAsia="SimSun" w:hAnsi="Cambria" w:cs="Tahoma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rsid w:val="009A1592"/>
    <w:rPr>
      <w:rFonts w:ascii="Cambria" w:eastAsia="SimSun" w:hAnsi="Cambria" w:cs="Tahoma"/>
      <w:kern w:val="3"/>
      <w:sz w:val="20"/>
      <w:szCs w:val="20"/>
    </w:rPr>
  </w:style>
  <w:style w:type="character" w:styleId="Odwoanieprzypisudolnego">
    <w:name w:val="footnote reference"/>
    <w:rsid w:val="009A1592"/>
    <w:rPr>
      <w:position w:val="0"/>
      <w:vertAlign w:val="superscript"/>
    </w:rPr>
  </w:style>
  <w:style w:type="character" w:styleId="Uwydatnienie">
    <w:name w:val="Emphasis"/>
    <w:uiPriority w:val="20"/>
    <w:qFormat/>
    <w:rsid w:val="00566C06"/>
    <w:rPr>
      <w:i/>
      <w:iCs/>
    </w:rPr>
  </w:style>
  <w:style w:type="character" w:customStyle="1" w:styleId="Nierozpoznanawzmianka2">
    <w:name w:val="Nierozpoznana wzmianka2"/>
    <w:uiPriority w:val="99"/>
    <w:semiHidden/>
    <w:unhideWhenUsed/>
    <w:rsid w:val="00566C06"/>
    <w:rPr>
      <w:color w:val="605E5C"/>
      <w:shd w:val="clear" w:color="auto" w:fill="E1DFDD"/>
    </w:rPr>
  </w:style>
  <w:style w:type="character" w:customStyle="1" w:styleId="Internetlink">
    <w:name w:val="Internet link"/>
    <w:qFormat/>
    <w:rsid w:val="00AC7C38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DF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DF0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924DF0"/>
    <w:rPr>
      <w:vertAlign w:val="superscript"/>
    </w:rPr>
  </w:style>
  <w:style w:type="character" w:customStyle="1" w:styleId="Nagwek1Znak">
    <w:name w:val="Nagłówek 1 Znak"/>
    <w:link w:val="Nagwek1"/>
    <w:uiPriority w:val="9"/>
    <w:rsid w:val="00C36B0E"/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350C8F"/>
    <w:pPr>
      <w:widowControl w:val="0"/>
      <w:suppressAutoHyphens/>
      <w:spacing w:after="120"/>
      <w:textAlignment w:val="baseline"/>
    </w:pPr>
    <w:rPr>
      <w:rFonts w:ascii="Arial" w:eastAsia="Arial" w:hAnsi="Arial" w:cs="Arial"/>
      <w:kern w:val="2"/>
    </w:rPr>
  </w:style>
  <w:style w:type="character" w:customStyle="1" w:styleId="TekstpodstawowyZnak">
    <w:name w:val="Tekst podstawowy Znak"/>
    <w:link w:val="Tekstpodstawowy"/>
    <w:uiPriority w:val="99"/>
    <w:rsid w:val="00350C8F"/>
    <w:rPr>
      <w:rFonts w:ascii="Arial" w:eastAsia="Arial" w:hAnsi="Arial" w:cs="Arial"/>
      <w:kern w:val="2"/>
      <w:lang w:eastAsia="pl-PL"/>
    </w:rPr>
  </w:style>
  <w:style w:type="character" w:customStyle="1" w:styleId="cf01">
    <w:name w:val="cf01"/>
    <w:rsid w:val="004156A1"/>
    <w:rPr>
      <w:rFonts w:ascii="Segoe UI" w:hAnsi="Segoe UI" w:cs="Segoe UI" w:hint="default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6E02BB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omylnaczcionkaakapitu"/>
    <w:rsid w:val="00DA519E"/>
  </w:style>
  <w:style w:type="character" w:customStyle="1" w:styleId="cf11">
    <w:name w:val="cf11"/>
    <w:rsid w:val="00154338"/>
    <w:rPr>
      <w:rFonts w:ascii="Segoe UI" w:hAnsi="Segoe UI" w:cs="Segoe UI" w:hint="default"/>
      <w:sz w:val="18"/>
      <w:szCs w:val="18"/>
      <w:shd w:val="clear" w:color="auto" w:fill="00FF00"/>
    </w:rPr>
  </w:style>
  <w:style w:type="character" w:customStyle="1" w:styleId="size">
    <w:name w:val="size"/>
    <w:rsid w:val="00766644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66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66644"/>
    <w:rPr>
      <w:rFonts w:ascii="Courier New" w:eastAsia="Times New Roman" w:hAnsi="Courier New" w:cs="Courier New"/>
    </w:rPr>
  </w:style>
  <w:style w:type="paragraph" w:customStyle="1" w:styleId="Indeks">
    <w:name w:val="Indeks"/>
    <w:basedOn w:val="Normalny"/>
    <w:qFormat/>
    <w:rsid w:val="00E55BBE"/>
    <w:pPr>
      <w:suppressLineNumbers/>
      <w:suppressAutoHyphens/>
    </w:pPr>
    <w:rPr>
      <w:rFonts w:ascii="Calibri" w:eastAsia="Calibri" w:hAnsi="Calibri" w:cs="Arial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F228C"/>
    <w:rPr>
      <w:color w:val="605E5C"/>
      <w:shd w:val="clear" w:color="auto" w:fill="E1DFDD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7C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7C4D"/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customStyle="1" w:styleId="Akapitzlist2">
    <w:name w:val="Akapit z listą2"/>
    <w:basedOn w:val="Normalny"/>
    <w:rsid w:val="00934EB3"/>
    <w:pPr>
      <w:suppressAutoHyphens/>
      <w:ind w:left="720" w:hanging="284"/>
      <w:jc w:val="both"/>
    </w:pPr>
    <w:rPr>
      <w:rFonts w:ascii="Tahoma" w:hAnsi="Tahoma" w:cs="Tahoma"/>
      <w:lang w:eastAsia="zh-CN"/>
    </w:rPr>
  </w:style>
  <w:style w:type="paragraph" w:customStyle="1" w:styleId="pkt">
    <w:name w:val="pkt"/>
    <w:basedOn w:val="Normalny"/>
    <w:rsid w:val="00723A56"/>
    <w:pPr>
      <w:spacing w:before="60" w:after="60"/>
      <w:ind w:left="851" w:hanging="295"/>
      <w:jc w:val="both"/>
    </w:pPr>
    <w:rPr>
      <w:szCs w:val="20"/>
    </w:rPr>
  </w:style>
  <w:style w:type="character" w:styleId="Tekstzastpczy">
    <w:name w:val="Placeholder Text"/>
    <w:basedOn w:val="Domylnaczcionkaakapitu"/>
    <w:uiPriority w:val="99"/>
    <w:semiHidden/>
    <w:rsid w:val="00723A56"/>
    <w:rPr>
      <w:color w:val="666666"/>
    </w:rPr>
  </w:style>
  <w:style w:type="character" w:customStyle="1" w:styleId="Nagwek2Znak">
    <w:name w:val="Nagłówek 2 Znak"/>
    <w:basedOn w:val="Domylnaczcionkaakapitu"/>
    <w:link w:val="Nagwek2"/>
    <w:uiPriority w:val="9"/>
    <w:rsid w:val="000C738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C0A4D"/>
    <w:pPr>
      <w:spacing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Spistreci1">
    <w:name w:val="toc 1"/>
    <w:basedOn w:val="Normalny"/>
    <w:next w:val="Normalny"/>
    <w:autoRedefine/>
    <w:uiPriority w:val="39"/>
    <w:unhideWhenUsed/>
    <w:rsid w:val="00F4156C"/>
    <w:pPr>
      <w:tabs>
        <w:tab w:val="left" w:pos="720"/>
        <w:tab w:val="right" w:leader="dot" w:pos="9346"/>
      </w:tabs>
      <w:spacing w:after="100"/>
      <w:jc w:val="both"/>
    </w:pPr>
    <w:rPr>
      <w:rFonts w:asciiTheme="minorHAnsi" w:hAnsiTheme="minorHAnsi"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1C0A4D"/>
    <w:pPr>
      <w:spacing w:after="100"/>
      <w:ind w:left="240"/>
    </w:pPr>
  </w:style>
  <w:style w:type="character" w:styleId="Pogrubienie">
    <w:name w:val="Strong"/>
    <w:basedOn w:val="Domylnaczcionkaakapitu"/>
    <w:uiPriority w:val="22"/>
    <w:qFormat/>
    <w:rsid w:val="00C05F4A"/>
    <w:rPr>
      <w:b/>
      <w:bCs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71D3F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nhideWhenUsed/>
    <w:rsid w:val="009F01E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F01EA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9F01EA"/>
    <w:pPr>
      <w:jc w:val="both"/>
    </w:pPr>
    <w:rPr>
      <w:sz w:val="20"/>
    </w:rPr>
  </w:style>
  <w:style w:type="character" w:customStyle="1" w:styleId="Tekstpodstawowy3Znak">
    <w:name w:val="Tekst podstawowy 3 Znak"/>
    <w:basedOn w:val="Domylnaczcionkaakapitu"/>
    <w:link w:val="Tekstpodstawowy3"/>
    <w:rsid w:val="009F01EA"/>
    <w:rPr>
      <w:rFonts w:ascii="Times New Roman" w:eastAsia="Times New Roman" w:hAnsi="Times New Roman"/>
      <w:szCs w:val="24"/>
    </w:rPr>
  </w:style>
  <w:style w:type="character" w:customStyle="1" w:styleId="5yl5">
    <w:name w:val="_5yl5"/>
    <w:rsid w:val="009F01EA"/>
  </w:style>
  <w:style w:type="character" w:customStyle="1" w:styleId="x193iq5w">
    <w:name w:val="x193iq5w"/>
    <w:basedOn w:val="Domylnaczcionkaakapitu"/>
    <w:rsid w:val="009F0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9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3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6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1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7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95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485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6513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35885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06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77450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3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40964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54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457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1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9270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67433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93213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84895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64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5236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25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793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66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34305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8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0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2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duszeeuropejskie.gov.pl/media/116842/Wersja_finalna_Wytyczne_dotyczace_informacji_i_promocji_funduszy_europejskich_2021202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22460E-624F-4A1B-8AAA-FB6CD2DAB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1370</Words>
  <Characters>8222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9573</CharactersWithSpaces>
  <SharedDoc>false</SharedDoc>
  <HLinks>
    <vt:vector size="42" baseType="variant">
      <vt:variant>
        <vt:i4>2031675</vt:i4>
      </vt:variant>
      <vt:variant>
        <vt:i4>18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  <vt:variant>
        <vt:i4>5111815</vt:i4>
      </vt:variant>
      <vt:variant>
        <vt:i4>15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7077920</vt:i4>
      </vt:variant>
      <vt:variant>
        <vt:i4>12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9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7077920</vt:i4>
      </vt:variant>
      <vt:variant>
        <vt:i4>6</vt:i4>
      </vt:variant>
      <vt:variant>
        <vt:i4>0</vt:i4>
      </vt:variant>
      <vt:variant>
        <vt:i4>5</vt:i4>
      </vt:variant>
      <vt:variant>
        <vt:lpwstr>http://www.bazakonkurencyjnosci.funduszeeuropejskie.gov.pl/</vt:lpwstr>
      </vt:variant>
      <vt:variant>
        <vt:lpwstr/>
      </vt:variant>
      <vt:variant>
        <vt:i4>65558</vt:i4>
      </vt:variant>
      <vt:variant>
        <vt:i4>3</vt:i4>
      </vt:variant>
      <vt:variant>
        <vt:i4>0</vt:i4>
      </vt:variant>
      <vt:variant>
        <vt:i4>5</vt:i4>
      </vt:variant>
      <vt:variant>
        <vt:lpwstr>http://www.ujana.pl/</vt:lpwstr>
      </vt:variant>
      <vt:variant>
        <vt:lpwstr/>
      </vt:variant>
      <vt:variant>
        <vt:i4>2031675</vt:i4>
      </vt:variant>
      <vt:variant>
        <vt:i4>0</vt:i4>
      </vt:variant>
      <vt:variant>
        <vt:i4>0</vt:i4>
      </vt:variant>
      <vt:variant>
        <vt:i4>5</vt:i4>
      </vt:variant>
      <vt:variant>
        <vt:lpwstr>mailto:biuro@ujana.pl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Martyna Plewińska</cp:lastModifiedBy>
  <cp:revision>13</cp:revision>
  <cp:lastPrinted>2026-02-06T10:05:00Z</cp:lastPrinted>
  <dcterms:created xsi:type="dcterms:W3CDTF">2026-03-05T11:11:00Z</dcterms:created>
  <dcterms:modified xsi:type="dcterms:W3CDTF">2026-03-20T11:41:00Z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e83ac35c-52c6-48e1-97fa-29906a811ffd</vt:lpwstr>
  </property>
</Properties>
</file>